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7DCFA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bookmarkStart w:id="0" w:name="_GoBack"/>
      <w:bookmarkEnd w:id="0"/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14:paraId="4FF53012" w14:textId="77777777"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14:paraId="0C4206CC" w14:textId="77777777"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14:paraId="5C0B74EF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14:paraId="3E91D0D6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JBE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14:paraId="7B057DAD" w14:textId="4C559258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7" w:history="1">
        <w:r w:rsidR="005E0264" w:rsidRPr="006B3702">
          <w:rPr>
            <w:rStyle w:val="Hyperlink"/>
          </w:rPr>
          <w:t>solicitations@jud.ca.gov</w:t>
        </w:r>
      </w:hyperlink>
      <w:r w:rsidR="005E0264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14:paraId="1CB3512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14:paraId="263E2AF4" w14:textId="77777777"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14:paraId="3A0292EE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14:paraId="0FCB8875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14:paraId="0E3EBBBC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14:paraId="17B4DCDD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14:paraId="1089BB4B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14:paraId="0EE2D7C8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14:paraId="2F7CDB97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14:paraId="6400F1B7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14:paraId="1345ECB9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14:paraId="7C97369E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14:paraId="50173B31" w14:textId="77777777"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14:paraId="2646A0F1" w14:textId="77777777"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reject all proposals and cancel the RFP if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>.</w:t>
      </w:r>
    </w:p>
    <w:p w14:paraId="7E9904BB" w14:textId="77777777"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F65844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2D4186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14:paraId="4F576934" w14:textId="77777777"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14:paraId="676BBFB0" w14:textId="77777777"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lastRenderedPageBreak/>
        <w:t>Unauthori</w:t>
      </w:r>
      <w:r w:rsidR="00307672">
        <w:rPr>
          <w:color w:val="000000" w:themeColor="text1"/>
        </w:rPr>
        <w:t xml:space="preserve">zed contact with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14:paraId="2BA5ADF0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14:paraId="0E0E925A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14:paraId="60114915" w14:textId="77777777"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14:paraId="122D81EC" w14:textId="77777777"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14:paraId="76DE05A9" w14:textId="77777777"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employees.  The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14:paraId="3E8C16C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14:paraId="1F53EB21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14:paraId="717001FD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14:paraId="71093F2B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14:paraId="0AC942FE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F662AA">
        <w:rPr>
          <w:b/>
          <w:color w:val="000000" w:themeColor="text1"/>
        </w:rPr>
        <w:t>JBE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14:paraId="661BD32D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14:paraId="54815B6F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.</w:t>
      </w:r>
    </w:p>
    <w:p w14:paraId="019D955C" w14:textId="77777777"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14:paraId="15778A58" w14:textId="77777777"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14:paraId="260313FC" w14:textId="77777777"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14:paraId="5F226A7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14:paraId="465C7852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14:paraId="6480AC6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14:paraId="37635B6A" w14:textId="3BF05207" w:rsidR="00693F86" w:rsidRPr="0046465F" w:rsidRDefault="00693F86" w:rsidP="00065EC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5E0264">
        <w:rPr>
          <w:color w:val="000000" w:themeColor="text1"/>
        </w:rPr>
        <w:t>Senior Manager, Office of Communications.</w:t>
      </w:r>
    </w:p>
    <w:p w14:paraId="79B6C37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anti-trust claims</w:t>
      </w:r>
    </w:p>
    <w:p w14:paraId="73761495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14007C50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71ADB6FE" w14:textId="77777777"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14:paraId="30521560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580ADB51" w14:textId="77777777"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</w:t>
      </w:r>
      <w:r>
        <w:rPr>
          <w:b w:val="0"/>
          <w:caps w:val="0"/>
          <w:color w:val="000000" w:themeColor="text1"/>
        </w:rPr>
        <w:lastRenderedPageBreak/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338C8B4B" w14:textId="77777777"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14:paraId="31C8800F" w14:textId="2E65BFD0" w:rsidR="00CD614D" w:rsidRPr="00307672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 xml:space="preserve">should be directed to </w:t>
      </w:r>
      <w:r w:rsidR="005E0264">
        <w:rPr>
          <w:b w:val="0"/>
          <w:caps w:val="0"/>
          <w:color w:val="000000" w:themeColor="text1"/>
        </w:rPr>
        <w:t>Solicitations Mailbox.</w:t>
      </w:r>
    </w:p>
    <w:sectPr w:rsidR="00CD614D" w:rsidRPr="00307672" w:rsidSect="005E0264">
      <w:headerReference w:type="default" r:id="rId8"/>
      <w:footerReference w:type="default" r:id="rId9"/>
      <w:pgSz w:w="12240" w:h="15840"/>
      <w:pgMar w:top="108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E0EFF" w14:textId="77777777" w:rsidR="00E958F0" w:rsidRDefault="00E958F0" w:rsidP="00FE3A85">
      <w:r>
        <w:separator/>
      </w:r>
    </w:p>
  </w:endnote>
  <w:endnote w:type="continuationSeparator" w:id="0">
    <w:p w14:paraId="102D36AF" w14:textId="77777777" w:rsidR="00E958F0" w:rsidRDefault="00E958F0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B12A8" w14:textId="77777777" w:rsidR="00FE3A85" w:rsidRDefault="00876A71">
    <w:pPr>
      <w:pStyle w:val="Footer"/>
    </w:pPr>
    <w:sdt>
      <w:sdtPr>
        <w:id w:val="-201017335"/>
        <w:docPartObj>
          <w:docPartGallery w:val="Page Numbers (Bottom of Page)"/>
          <w:docPartUnique/>
        </w:docPartObj>
      </w:sdtPr>
      <w:sdtEndPr/>
      <w:sdtContent>
        <w:r w:rsidR="00980791">
          <w:rPr>
            <w:sz w:val="20"/>
            <w:szCs w:val="20"/>
          </w:rPr>
          <w:fldChar w:fldCharType="begin"/>
        </w:r>
        <w:r w:rsidR="00FE3A85">
          <w:rPr>
            <w:sz w:val="20"/>
            <w:szCs w:val="20"/>
          </w:rPr>
          <w:instrText xml:space="preserve"> PAGE   \* MERGEFORMAT </w:instrText>
        </w:r>
        <w:r w:rsidR="00980791">
          <w:rPr>
            <w:sz w:val="20"/>
            <w:szCs w:val="20"/>
          </w:rPr>
          <w:fldChar w:fldCharType="separate"/>
        </w:r>
        <w:r w:rsidR="006E4998">
          <w:rPr>
            <w:noProof/>
            <w:sz w:val="20"/>
            <w:szCs w:val="20"/>
          </w:rPr>
          <w:t>2</w:t>
        </w:r>
        <w:r w:rsidR="00980791">
          <w:rPr>
            <w:sz w:val="20"/>
            <w:szCs w:val="20"/>
          </w:rPr>
          <w:fldChar w:fldCharType="end"/>
        </w:r>
        <w:r w:rsidR="00FE3A85">
          <w:rPr>
            <w:sz w:val="20"/>
            <w:szCs w:val="20"/>
          </w:rPr>
          <w:tab/>
        </w:r>
        <w:r w:rsidR="00FE3A85">
          <w:rPr>
            <w:sz w:val="20"/>
            <w:szCs w:val="20"/>
          </w:rPr>
          <w:tab/>
          <w:t xml:space="preserve">rev </w:t>
        </w:r>
        <w:r w:rsidR="002D4705">
          <w:rPr>
            <w:sz w:val="20"/>
            <w:szCs w:val="20"/>
          </w:rPr>
          <w:t>1</w:t>
        </w:r>
        <w:r w:rsidR="00FE3A85">
          <w:rPr>
            <w:sz w:val="20"/>
            <w:szCs w:val="20"/>
          </w:rPr>
          <w:t>/</w:t>
        </w:r>
        <w:r w:rsidR="002D4705">
          <w:rPr>
            <w:sz w:val="20"/>
            <w:szCs w:val="20"/>
          </w:rPr>
          <w:t>3</w:t>
        </w:r>
        <w:r w:rsidR="00FE3A85">
          <w:rPr>
            <w:sz w:val="20"/>
            <w:szCs w:val="20"/>
          </w:rPr>
          <w:t>/1</w:t>
        </w:r>
        <w:r w:rsidR="002D4705">
          <w:rPr>
            <w:sz w:val="20"/>
            <w:szCs w:val="20"/>
          </w:rPr>
          <w:t>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0B6A3" w14:textId="77777777" w:rsidR="00E958F0" w:rsidRDefault="00E958F0" w:rsidP="00FE3A85">
      <w:r>
        <w:separator/>
      </w:r>
    </w:p>
  </w:footnote>
  <w:footnote w:type="continuationSeparator" w:id="0">
    <w:p w14:paraId="35FD3F82" w14:textId="77777777" w:rsidR="00E958F0" w:rsidRDefault="00E958F0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B53D2" w14:textId="35E8D968" w:rsidR="005E0264" w:rsidRDefault="005E0264" w:rsidP="005E0264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t xml:space="preserve">Interdisciplinary Education on </w:t>
    </w:r>
    <w:r w:rsidR="00876A71">
      <w:t>Responsibilities of Counsel in Delinquency Proceedings</w:t>
    </w:r>
  </w:p>
  <w:p w14:paraId="181B7815" w14:textId="215BDEA7" w:rsidR="005E0264" w:rsidRPr="005D2D10" w:rsidRDefault="005E0264" w:rsidP="005E0264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</w:rPr>
      <w:t>CFCC-2019-</w:t>
    </w:r>
    <w:r w:rsidR="00876A71">
      <w:rPr>
        <w:color w:val="000000"/>
      </w:rPr>
      <w:t>10-LB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72"/>
    <w:rsid w:val="00005A6D"/>
    <w:rsid w:val="000268D4"/>
    <w:rsid w:val="00062867"/>
    <w:rsid w:val="00065EC2"/>
    <w:rsid w:val="00080391"/>
    <w:rsid w:val="00082956"/>
    <w:rsid w:val="000F0BA1"/>
    <w:rsid w:val="00110583"/>
    <w:rsid w:val="00113EFB"/>
    <w:rsid w:val="00114BDD"/>
    <w:rsid w:val="00137A48"/>
    <w:rsid w:val="00142052"/>
    <w:rsid w:val="00166D99"/>
    <w:rsid w:val="001A3E9D"/>
    <w:rsid w:val="001B30D0"/>
    <w:rsid w:val="001C1C43"/>
    <w:rsid w:val="00204B2E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307672"/>
    <w:rsid w:val="00310851"/>
    <w:rsid w:val="0034217D"/>
    <w:rsid w:val="003631CE"/>
    <w:rsid w:val="003A05BD"/>
    <w:rsid w:val="003A29FC"/>
    <w:rsid w:val="003A4098"/>
    <w:rsid w:val="00410195"/>
    <w:rsid w:val="00471CA0"/>
    <w:rsid w:val="00472189"/>
    <w:rsid w:val="004A3467"/>
    <w:rsid w:val="004C4568"/>
    <w:rsid w:val="004D26FC"/>
    <w:rsid w:val="004D7CA0"/>
    <w:rsid w:val="00502034"/>
    <w:rsid w:val="005257FA"/>
    <w:rsid w:val="005A0893"/>
    <w:rsid w:val="005A75FE"/>
    <w:rsid w:val="005B4CC2"/>
    <w:rsid w:val="005E0264"/>
    <w:rsid w:val="005F46B8"/>
    <w:rsid w:val="005F5B7A"/>
    <w:rsid w:val="00610157"/>
    <w:rsid w:val="00612D33"/>
    <w:rsid w:val="00633DA3"/>
    <w:rsid w:val="0065558F"/>
    <w:rsid w:val="00693F86"/>
    <w:rsid w:val="006D02D3"/>
    <w:rsid w:val="006E4998"/>
    <w:rsid w:val="0071240B"/>
    <w:rsid w:val="007166BF"/>
    <w:rsid w:val="007F6FB5"/>
    <w:rsid w:val="008011C2"/>
    <w:rsid w:val="00801D07"/>
    <w:rsid w:val="008036AF"/>
    <w:rsid w:val="00806692"/>
    <w:rsid w:val="00825C56"/>
    <w:rsid w:val="008472CB"/>
    <w:rsid w:val="00875A22"/>
    <w:rsid w:val="00876A71"/>
    <w:rsid w:val="0088206E"/>
    <w:rsid w:val="008A7439"/>
    <w:rsid w:val="008D5BD5"/>
    <w:rsid w:val="00964F6F"/>
    <w:rsid w:val="00980791"/>
    <w:rsid w:val="009931F5"/>
    <w:rsid w:val="009D1BBC"/>
    <w:rsid w:val="009D21D7"/>
    <w:rsid w:val="009E086E"/>
    <w:rsid w:val="00A1373D"/>
    <w:rsid w:val="00A24954"/>
    <w:rsid w:val="00A830A3"/>
    <w:rsid w:val="00A94588"/>
    <w:rsid w:val="00AA1F23"/>
    <w:rsid w:val="00AB12FC"/>
    <w:rsid w:val="00AB5D79"/>
    <w:rsid w:val="00AC6D76"/>
    <w:rsid w:val="00B5411A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C3379"/>
    <w:rsid w:val="00CD614D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958F0"/>
    <w:rsid w:val="00EC757F"/>
    <w:rsid w:val="00EE33CB"/>
    <w:rsid w:val="00EE4347"/>
    <w:rsid w:val="00EE4E4C"/>
    <w:rsid w:val="00F01285"/>
    <w:rsid w:val="00F071CE"/>
    <w:rsid w:val="00F105C9"/>
    <w:rsid w:val="00F300CB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786515"/>
  <w15:docId w15:val="{801FACA0-4944-4A3A-AD45-4C7243C7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icitations@jud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Bellows, Loralie</cp:lastModifiedBy>
  <cp:revision>4</cp:revision>
  <dcterms:created xsi:type="dcterms:W3CDTF">2019-08-20T18:43:00Z</dcterms:created>
  <dcterms:modified xsi:type="dcterms:W3CDTF">2020-04-01T17:12:00Z</dcterms:modified>
</cp:coreProperties>
</file>