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69"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644F64"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(Non-IT SERVICES)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281A69" w:rsidRPr="00DE5BB5" w:rsidRDefault="00281A69" w:rsidP="00281A69">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w:t>
      </w:r>
      <w:bookmarkStart w:id="0" w:name="_GoBack"/>
      <w:r w:rsidRPr="00DE5BB5">
        <w:rPr>
          <w:rFonts w:ascii="Times New Roman" w:eastAsia="Times New Roman" w:hAnsi="Times New Roman" w:cs="Times New Roman"/>
          <w:noProof/>
          <w:color w:val="000000" w:themeColor="text1"/>
          <w:sz w:val="24"/>
          <w:szCs w:val="20"/>
        </w:rPr>
        <w:t xml:space="preserve">any communication. </w:t>
      </w:r>
    </w:p>
    <w:bookmarkEnd w:id="0"/>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ADDENDA</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The Judicial Council may modi</w:t>
      </w:r>
      <w:permStart w:id="92034437" w:edGrp="everyone"/>
      <w:permEnd w:id="92034437"/>
      <w:r w:rsidRPr="00DE5BB5">
        <w:rPr>
          <w:rFonts w:ascii="Times New Roman" w:eastAsia="Times New Roman" w:hAnsi="Times New Roman" w:cs="Times New Roman"/>
          <w:noProof/>
          <w:color w:val="000000" w:themeColor="text1"/>
          <w:sz w:val="24"/>
          <w:szCs w:val="20"/>
        </w:rPr>
        <w:t xml:space="preserve">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lastRenderedPageBreak/>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at any time between release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281A69" w:rsidRPr="00DD313F"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4"/>
        </w:rPr>
      </w:pPr>
      <w:r w:rsidRPr="00DD313F">
        <w:rPr>
          <w:rFonts w:ascii="Times New Roman" w:eastAsia="Times New Roman" w:hAnsi="Times New Roman" w:cs="Times New Roman"/>
          <w:noProof/>
          <w:color w:val="000000" w:themeColor="text1"/>
          <w:sz w:val="24"/>
          <w:szCs w:val="24"/>
        </w:rPr>
        <w:t>D.</w:t>
      </w:r>
      <w:r w:rsidRPr="00DD313F">
        <w:rPr>
          <w:rFonts w:ascii="Times New Roman" w:eastAsia="Times New Roman" w:hAnsi="Times New Roman" w:cs="Times New Roman"/>
          <w:noProof/>
          <w:color w:val="000000" w:themeColor="text1"/>
          <w:sz w:val="24"/>
          <w:szCs w:val="24"/>
        </w:rPr>
        <w:tab/>
        <w:t>In the event of a tie,</w:t>
      </w:r>
      <w:r w:rsidR="00421166" w:rsidRPr="00DD313F">
        <w:rPr>
          <w:rFonts w:ascii="Times New Roman" w:eastAsia="Times New Roman" w:hAnsi="Times New Roman" w:cs="Times New Roman"/>
          <w:noProof/>
          <w:color w:val="000000" w:themeColor="text1"/>
          <w:sz w:val="24"/>
          <w:szCs w:val="24"/>
        </w:rPr>
        <w:t xml:space="preserve"> </w:t>
      </w:r>
      <w:r w:rsidR="00421166" w:rsidRPr="00DD313F">
        <w:rPr>
          <w:rFonts w:ascii="Times New Roman" w:hAnsi="Times New Roman" w:cs="Times New Roman"/>
          <w:sz w:val="24"/>
          <w:szCs w:val="24"/>
        </w:rPr>
        <w:t xml:space="preserve">the firms will then be ranked in numerical order from the most points to least points received. The firm receiving the highest combined “total score” will be ranked the number one firm. In the event of ties within the ranking list, the firm with the higher Step 1 score will be advanced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281A69" w:rsidRPr="00DE5BB5" w:rsidRDefault="00281A69" w:rsidP="00281A69">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281A69" w:rsidRDefault="00281A69" w:rsidP="00281A69"/>
    <w:p w:rsidR="00B8041D" w:rsidRDefault="00B8041D"/>
    <w:sectPr w:rsidR="00B804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6F" w:rsidRDefault="00A2106F">
      <w:pPr>
        <w:spacing w:after="0" w:line="240" w:lineRule="auto"/>
      </w:pPr>
      <w:r>
        <w:separator/>
      </w:r>
    </w:p>
  </w:endnote>
  <w:endnote w:type="continuationSeparator" w:id="0">
    <w:p w:rsidR="00A2106F" w:rsidRDefault="00A2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281A69" w:rsidP="00FC6AD9">
    <w:pPr>
      <w:pStyle w:val="Footer"/>
    </w:pPr>
    <w:r>
      <w:t xml:space="preserve">Attachment 3 </w:t>
    </w:r>
    <w:r>
      <w:tab/>
      <w:t xml:space="preserve">Page </w:t>
    </w:r>
    <w:r>
      <w:fldChar w:fldCharType="begin"/>
    </w:r>
    <w:r>
      <w:instrText xml:space="preserve"> PAGE   \* MERGEFORMAT </w:instrText>
    </w:r>
    <w:r>
      <w:fldChar w:fldCharType="separate"/>
    </w:r>
    <w:r w:rsidR="008D1FD9">
      <w:rPr>
        <w:noProof/>
      </w:rPr>
      <w:t>5</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6F" w:rsidRDefault="00A2106F">
      <w:pPr>
        <w:spacing w:after="0" w:line="240" w:lineRule="auto"/>
      </w:pPr>
      <w:r>
        <w:separator/>
      </w:r>
    </w:p>
  </w:footnote>
  <w:footnote w:type="continuationSeparator" w:id="0">
    <w:p w:rsidR="00A2106F" w:rsidRDefault="00A2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6" w:rsidRDefault="00A4417A" w:rsidP="00681CB6">
    <w:pPr>
      <w:pStyle w:val="Header"/>
      <w:rPr>
        <w:rFonts w:ascii="Times New Roman" w:hAnsi="Times New Roman" w:cs="Times New Roman"/>
      </w:rPr>
    </w:pPr>
    <w:r>
      <w:rPr>
        <w:rFonts w:ascii="Times New Roman" w:hAnsi="Times New Roman" w:cs="Times New Roman"/>
      </w:rPr>
      <w:t>RFP</w:t>
    </w:r>
    <w:r w:rsidR="00281A69">
      <w:rPr>
        <w:rFonts w:ascii="Times New Roman" w:hAnsi="Times New Roman" w:cs="Times New Roman"/>
      </w:rPr>
      <w:t xml:space="preserve"> Title: Construction Management Services</w:t>
    </w:r>
    <w:r w:rsidR="009019A7">
      <w:rPr>
        <w:rFonts w:ascii="Times New Roman" w:hAnsi="Times New Roman" w:cs="Times New Roman"/>
      </w:rPr>
      <w:t xml:space="preserve"> Yreka Courthouse</w:t>
    </w:r>
    <w:r w:rsidR="00281A69">
      <w:rPr>
        <w:rFonts w:ascii="Times New Roman" w:hAnsi="Times New Roman" w:cs="Times New Roman"/>
      </w:rPr>
      <w:tab/>
    </w:r>
  </w:p>
  <w:p w:rsidR="00681CB6" w:rsidRDefault="00A4417A" w:rsidP="00681CB6">
    <w:pPr>
      <w:pStyle w:val="Header"/>
      <w:rPr>
        <w:b/>
        <w:bCs/>
      </w:rPr>
    </w:pPr>
    <w:r>
      <w:rPr>
        <w:rFonts w:ascii="Times New Roman" w:hAnsi="Times New Roman" w:cs="Times New Roman"/>
      </w:rPr>
      <w:t>RFP</w:t>
    </w:r>
    <w:r w:rsidR="00DD313F">
      <w:rPr>
        <w:rFonts w:ascii="Times New Roman" w:hAnsi="Times New Roman" w:cs="Times New Roman"/>
      </w:rPr>
      <w:t xml:space="preserve"> No.: </w:t>
    </w:r>
    <w:r w:rsidR="009019A7" w:rsidRPr="009019A7">
      <w:rPr>
        <w:rFonts w:ascii="Times New Roman" w:hAnsi="Times New Roman" w:cs="Times New Roman"/>
      </w:rPr>
      <w:t>RFP-FSO-CMS-2018-10-JP</w:t>
    </w:r>
  </w:p>
  <w:p w:rsidR="00A35376" w:rsidRPr="000D5DF5" w:rsidRDefault="008D1FD9" w:rsidP="00A35376">
    <w:pPr>
      <w:pStyle w:val="Header"/>
      <w:jc w:val="center"/>
    </w:pPr>
    <w:r>
      <w:rPr>
        <w:rFonts w:ascii="Times New Roman" w:eastAsia="Times New Roman" w:hAnsi="Times New Roman" w:cs="Times New Roman"/>
        <w:b/>
        <w:bCs/>
        <w:caps/>
        <w:color w:val="000000" w:themeColor="text1"/>
        <w:sz w:val="24"/>
        <w:szCs w:val="24"/>
      </w:rPr>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9"/>
    <w:rsid w:val="00151F88"/>
    <w:rsid w:val="00280F53"/>
    <w:rsid w:val="00281A69"/>
    <w:rsid w:val="00363BA7"/>
    <w:rsid w:val="00421166"/>
    <w:rsid w:val="00814710"/>
    <w:rsid w:val="008D1FD9"/>
    <w:rsid w:val="009019A7"/>
    <w:rsid w:val="00A2106F"/>
    <w:rsid w:val="00A4417A"/>
    <w:rsid w:val="00B8041D"/>
    <w:rsid w:val="00DD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FF83"/>
  <w15:chartTrackingRefBased/>
  <w15:docId w15:val="{648269ED-A0BF-47C3-B67C-C20C20D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69"/>
  </w:style>
  <w:style w:type="paragraph" w:styleId="Footer">
    <w:name w:val="footer"/>
    <w:basedOn w:val="Normal"/>
    <w:link w:val="FooterChar"/>
    <w:uiPriority w:val="99"/>
    <w:unhideWhenUsed/>
    <w:rsid w:val="0028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69"/>
  </w:style>
  <w:style w:type="paragraph" w:styleId="BalloonText">
    <w:name w:val="Balloon Text"/>
    <w:basedOn w:val="Normal"/>
    <w:link w:val="BalloonTextChar"/>
    <w:uiPriority w:val="99"/>
    <w:semiHidden/>
    <w:unhideWhenUsed/>
    <w:rsid w:val="00280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Johnny Perez</cp:lastModifiedBy>
  <cp:revision>4</cp:revision>
  <cp:lastPrinted>2017-03-16T18:35:00Z</cp:lastPrinted>
  <dcterms:created xsi:type="dcterms:W3CDTF">2017-03-21T18:11:00Z</dcterms:created>
  <dcterms:modified xsi:type="dcterms:W3CDTF">2018-05-04T16:10:00Z</dcterms:modified>
</cp:coreProperties>
</file>