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9974B3">
        <w:rPr>
          <w:rFonts w:ascii="Times New Roman" w:hAnsi="Times New Roman" w:cs="Times New Roman"/>
          <w:b/>
          <w:bCs/>
          <w:sz w:val="24"/>
          <w:szCs w:val="24"/>
        </w:rPr>
        <w:t>H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32703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(Mandatory to submit with proposal)</w:t>
      </w: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9974B3">
        <w:rPr>
          <w:rFonts w:ascii="Times New Roman" w:hAnsi="Times New Roman" w:cs="Times New Roman"/>
          <w:sz w:val="24"/>
          <w:szCs w:val="24"/>
        </w:rPr>
        <w:t>Proposer accepts Attachment E</w:t>
      </w:r>
      <w:bookmarkStart w:id="0" w:name="_GoBack"/>
      <w:bookmarkEnd w:id="0"/>
      <w:r w:rsidRPr="00BF2E9B">
        <w:rPr>
          <w:rFonts w:ascii="Times New Roman" w:hAnsi="Times New Roman" w:cs="Times New Roman"/>
          <w:sz w:val="24"/>
          <w:szCs w:val="24"/>
        </w:rPr>
        <w:t xml:space="preserve">: </w:t>
      </w:r>
      <w:r w:rsidR="00346D79">
        <w:rPr>
          <w:rFonts w:ascii="Times New Roman" w:hAnsi="Times New Roman" w:cs="Times New Roman"/>
          <w:sz w:val="24"/>
          <w:szCs w:val="24"/>
        </w:rPr>
        <w:t>Judicial Council of California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</w:t>
      </w:r>
      <w:r w:rsidR="009B2BAA">
        <w:rPr>
          <w:rFonts w:ascii="Times New Roman" w:hAnsi="Times New Roman" w:cs="Times New Roman"/>
          <w:sz w:val="24"/>
          <w:szCs w:val="24"/>
        </w:rPr>
        <w:t>ms and Conditions (“Attachment E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B71521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9B2BAA">
        <w:rPr>
          <w:rFonts w:ascii="Times New Roman" w:hAnsi="Times New Roman" w:cs="Times New Roman"/>
          <w:sz w:val="24"/>
          <w:szCs w:val="24"/>
        </w:rPr>
        <w:t>to Attachment E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Proposer must also submit (i) a </w:t>
      </w:r>
      <w:proofErr w:type="gramStart"/>
      <w:r w:rsidRPr="00BF2E9B">
        <w:rPr>
          <w:rFonts w:ascii="Times New Roman" w:hAnsi="Times New Roman" w:cs="Times New Roman"/>
          <w:sz w:val="24"/>
          <w:szCs w:val="24"/>
        </w:rPr>
        <w:t>r</w:t>
      </w:r>
      <w:r w:rsidR="00CD66DC">
        <w:rPr>
          <w:rFonts w:ascii="Times New Roman" w:hAnsi="Times New Roman" w:cs="Times New Roman"/>
          <w:sz w:val="24"/>
          <w:szCs w:val="24"/>
        </w:rPr>
        <w:t>ed-lined</w:t>
      </w:r>
      <w:proofErr w:type="gramEnd"/>
      <w:r w:rsidR="009B2BAA">
        <w:rPr>
          <w:rFonts w:ascii="Times New Roman" w:hAnsi="Times New Roman" w:cs="Times New Roman"/>
          <w:sz w:val="24"/>
          <w:szCs w:val="24"/>
        </w:rPr>
        <w:t xml:space="preserve"> version of Attachment E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9B2BAA">
        <w:rPr>
          <w:rFonts w:ascii="Times New Roman" w:hAnsi="Times New Roman" w:cs="Times New Roman"/>
          <w:sz w:val="24"/>
          <w:szCs w:val="24"/>
        </w:rPr>
        <w:t xml:space="preserve"> Not following these specific instructions may be cause for disqualification for award.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3C" w:rsidRDefault="0032193C" w:rsidP="004D0CDC">
      <w:r>
        <w:separator/>
      </w:r>
    </w:p>
  </w:endnote>
  <w:endnote w:type="continuationSeparator" w:id="0">
    <w:p w:rsidR="0032193C" w:rsidRDefault="0032193C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8599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3545" w:rsidRDefault="00FB3545">
            <w:pPr>
              <w:pStyle w:val="Footer"/>
              <w:jc w:val="center"/>
            </w:pPr>
            <w:r w:rsidRPr="00FB3545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974B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B354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974B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3C" w:rsidRDefault="0032193C" w:rsidP="004D0CDC">
      <w:r>
        <w:separator/>
      </w:r>
    </w:p>
  </w:footnote>
  <w:footnote w:type="continuationSeparator" w:id="0">
    <w:p w:rsidR="0032193C" w:rsidRDefault="0032193C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BAA" w:rsidRDefault="009B2BAA" w:rsidP="009B2BAA">
    <w:pPr>
      <w:pStyle w:val="Header"/>
      <w:ind w:left="-360"/>
      <w:rPr>
        <w:rFonts w:cstheme="minorHAnsi"/>
        <w:b/>
      </w:rPr>
    </w:pPr>
    <w:r>
      <w:rPr>
        <w:rFonts w:ascii="Times New Roman" w:hAnsi="Times New Roman"/>
      </w:rPr>
      <w:t xml:space="preserve">RFQ No. </w:t>
    </w:r>
    <w:r w:rsidRPr="00456140">
      <w:rPr>
        <w:rFonts w:cstheme="minorHAnsi"/>
        <w:b/>
      </w:rPr>
      <w:t>RFQ-FSO-GC-Services-IDIQ-2018-01-JP</w:t>
    </w:r>
  </w:p>
  <w:p w:rsidR="008B424D" w:rsidRPr="009B2BAA" w:rsidRDefault="009B2BAA" w:rsidP="009B2BAA">
    <w:pPr>
      <w:pStyle w:val="Header"/>
      <w:ind w:left="-360"/>
      <w:rPr>
        <w:rFonts w:ascii="Times New Roman" w:hAnsi="Times New Roman"/>
      </w:rPr>
    </w:pPr>
    <w:r>
      <w:rPr>
        <w:rFonts w:ascii="Times New Roman" w:hAnsi="Times New Roman"/>
      </w:rPr>
      <w:t>RFQ General Contractors IDIQ Services</w:t>
    </w:r>
  </w:p>
  <w:p w:rsidR="0070642C" w:rsidRPr="0070642C" w:rsidRDefault="0070642C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740A"/>
    <w:rsid w:val="0008002C"/>
    <w:rsid w:val="000A036B"/>
    <w:rsid w:val="000F028F"/>
    <w:rsid w:val="0012613C"/>
    <w:rsid w:val="0018074F"/>
    <w:rsid w:val="001E277C"/>
    <w:rsid w:val="0020283F"/>
    <w:rsid w:val="00276816"/>
    <w:rsid w:val="002925BB"/>
    <w:rsid w:val="00310EE8"/>
    <w:rsid w:val="0032193C"/>
    <w:rsid w:val="00327033"/>
    <w:rsid w:val="00346D79"/>
    <w:rsid w:val="003A2875"/>
    <w:rsid w:val="003C1CD2"/>
    <w:rsid w:val="003E54EF"/>
    <w:rsid w:val="00431566"/>
    <w:rsid w:val="00435C9E"/>
    <w:rsid w:val="004D0CDC"/>
    <w:rsid w:val="004E17DF"/>
    <w:rsid w:val="00540788"/>
    <w:rsid w:val="005C2DBA"/>
    <w:rsid w:val="00610266"/>
    <w:rsid w:val="00704F55"/>
    <w:rsid w:val="0070642C"/>
    <w:rsid w:val="00715E08"/>
    <w:rsid w:val="007835A5"/>
    <w:rsid w:val="007A0C3E"/>
    <w:rsid w:val="00880DE9"/>
    <w:rsid w:val="008B424D"/>
    <w:rsid w:val="008D26E3"/>
    <w:rsid w:val="008E2402"/>
    <w:rsid w:val="009974B3"/>
    <w:rsid w:val="009B2BAA"/>
    <w:rsid w:val="00A167B2"/>
    <w:rsid w:val="00A23C2C"/>
    <w:rsid w:val="00B17263"/>
    <w:rsid w:val="00B71521"/>
    <w:rsid w:val="00BE6A0A"/>
    <w:rsid w:val="00BE6E11"/>
    <w:rsid w:val="00BF2E9B"/>
    <w:rsid w:val="00C21F04"/>
    <w:rsid w:val="00C7776B"/>
    <w:rsid w:val="00CD0EA1"/>
    <w:rsid w:val="00CD66DC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B3545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DE8401"/>
  <w15:docId w15:val="{4749A4A5-B2BF-4457-AF99-9A92EBED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  <w:style w:type="paragraph" w:customStyle="1" w:styleId="JCCArialSubhead">
    <w:name w:val="JCC/Arial Subhead"/>
    <w:rsid w:val="0020283F"/>
    <w:rPr>
      <w:rFonts w:ascii="Arial Black" w:hAnsi="Arial Black"/>
      <w:sz w:val="17"/>
    </w:rPr>
  </w:style>
  <w:style w:type="paragraph" w:customStyle="1" w:styleId="JCCBodyText">
    <w:name w:val="JCC Body Text"/>
    <w:basedOn w:val="Normal"/>
    <w:rsid w:val="009B2BAA"/>
    <w:pPr>
      <w:tabs>
        <w:tab w:val="left" w:pos="360"/>
      </w:tabs>
      <w:spacing w:line="300" w:lineRule="atLeast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Johnny Perez</cp:lastModifiedBy>
  <cp:revision>9</cp:revision>
  <dcterms:created xsi:type="dcterms:W3CDTF">2017-04-11T15:55:00Z</dcterms:created>
  <dcterms:modified xsi:type="dcterms:W3CDTF">2018-03-20T19:33:00Z</dcterms:modified>
</cp:coreProperties>
</file>