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540BE" w14:textId="77777777" w:rsidR="00580430" w:rsidRPr="007A633D" w:rsidRDefault="00580430" w:rsidP="00580430">
      <w:pPr>
        <w:tabs>
          <w:tab w:val="center" w:pos="4500"/>
        </w:tabs>
        <w:jc w:val="center"/>
        <w:rPr>
          <w:rFonts w:ascii="Times New Roman" w:hAnsi="Times New Roman"/>
          <w:b/>
        </w:rPr>
      </w:pPr>
      <w:r w:rsidRPr="007A633D">
        <w:rPr>
          <w:rFonts w:ascii="Times New Roman" w:hAnsi="Times New Roman"/>
          <w:b/>
        </w:rPr>
        <w:t>Service List Grouped by Zone</w:t>
      </w:r>
      <w:r>
        <w:rPr>
          <w:rFonts w:ascii="Times New Roman" w:hAnsi="Times New Roman"/>
          <w:b/>
        </w:rPr>
        <w:t>s</w:t>
      </w:r>
    </w:p>
    <w:p w14:paraId="0AD1AE11" w14:textId="77777777" w:rsidR="00580430" w:rsidRPr="007A633D" w:rsidRDefault="00580430" w:rsidP="00580430">
      <w:pPr>
        <w:tabs>
          <w:tab w:val="center" w:pos="4500"/>
        </w:tabs>
        <w:jc w:val="center"/>
        <w:rPr>
          <w:rFonts w:ascii="Times New Roman" w:hAnsi="Times New Roman"/>
          <w:b/>
        </w:rPr>
      </w:pPr>
    </w:p>
    <w:p w14:paraId="290F6B03" w14:textId="77777777" w:rsidR="00580430" w:rsidRDefault="00580430" w:rsidP="00580430">
      <w:pPr>
        <w:tabs>
          <w:tab w:val="center" w:pos="4500"/>
        </w:tabs>
        <w:jc w:val="center"/>
        <w:rPr>
          <w:rFonts w:ascii="Times New Roman Bold" w:hAnsi="Times New Roman Bold"/>
          <w:b/>
          <w:caps/>
        </w:rPr>
      </w:pPr>
      <w:r w:rsidRPr="00280355">
        <w:rPr>
          <w:rFonts w:ascii="Times New Roman Bold" w:hAnsi="Times New Roman Bold"/>
          <w:b/>
          <w:caps/>
        </w:rPr>
        <w:t>Attachment A</w:t>
      </w:r>
      <w:bookmarkStart w:id="0" w:name="_GoBack"/>
      <w:bookmarkEnd w:id="0"/>
    </w:p>
    <w:p w14:paraId="4F892BB4" w14:textId="77777777" w:rsidR="00580430" w:rsidRDefault="00580430" w:rsidP="00580430">
      <w:pPr>
        <w:tabs>
          <w:tab w:val="center" w:pos="4500"/>
        </w:tabs>
        <w:jc w:val="center"/>
        <w:rPr>
          <w:rFonts w:ascii="Times New Roman Bold" w:hAnsi="Times New Roman Bold"/>
          <w:b/>
          <w:caps/>
        </w:rPr>
      </w:pPr>
    </w:p>
    <w:p w14:paraId="5C5E7B85" w14:textId="77777777" w:rsidR="00580430" w:rsidRPr="00280355" w:rsidRDefault="00580430" w:rsidP="00580430">
      <w:pPr>
        <w:tabs>
          <w:tab w:val="center" w:pos="4500"/>
        </w:tabs>
        <w:jc w:val="center"/>
        <w:rPr>
          <w:rFonts w:ascii="Times New Roman Bold" w:hAnsi="Times New Roman Bold"/>
          <w:b/>
          <w:caps/>
        </w:rPr>
      </w:pPr>
    </w:p>
    <w:p w14:paraId="2FB58312" w14:textId="77777777" w:rsidR="00580430" w:rsidRPr="007A633D" w:rsidRDefault="00580430" w:rsidP="00580430">
      <w:pPr>
        <w:tabs>
          <w:tab w:val="center" w:pos="4500"/>
        </w:tabs>
        <w:jc w:val="center"/>
        <w:rPr>
          <w:rFonts w:ascii="Times New Roman" w:hAnsi="Times New Roman"/>
          <w:b/>
        </w:rPr>
      </w:pPr>
      <w:r w:rsidRPr="007A633D">
        <w:rPr>
          <w:rFonts w:ascii="Times New Roman" w:hAnsi="Times New Roman"/>
          <w:b/>
        </w:rPr>
        <w:t>(Please indicate with a ‘YES’ or ‘NO’ your firm’s ability to provide a specific service within each county of California.)</w:t>
      </w:r>
    </w:p>
    <w:p w14:paraId="617216A3" w14:textId="77777777" w:rsidR="00580430" w:rsidRPr="007A633D" w:rsidRDefault="00580430" w:rsidP="00580430">
      <w:pPr>
        <w:tabs>
          <w:tab w:val="center" w:pos="4500"/>
        </w:tabs>
        <w:jc w:val="center"/>
        <w:rPr>
          <w:rFonts w:ascii="Times New Roman" w:hAnsi="Times New Roman"/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2216"/>
        <w:gridCol w:w="2520"/>
        <w:gridCol w:w="2520"/>
      </w:tblGrid>
      <w:tr w:rsidR="00580430" w:rsidRPr="007A633D" w14:paraId="31B9E5DA" w14:textId="77777777" w:rsidTr="00820791">
        <w:trPr>
          <w:trHeight w:hRule="exact" w:val="1072"/>
          <w:tblHeader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14:paraId="70DB67E5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County</w:t>
            </w:r>
          </w:p>
          <w:p w14:paraId="2C2D9F9F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(MODIFY, SORT BY ZONE)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6D517219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8931307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Past Projects there?</w:t>
            </w:r>
          </w:p>
          <w:p w14:paraId="6D4DEDC0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Yes or no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1A6C267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Office there?</w:t>
            </w:r>
          </w:p>
          <w:p w14:paraId="557CD9BC" w14:textId="77777777" w:rsidR="00580430" w:rsidRPr="007A633D" w:rsidRDefault="00580430" w:rsidP="00820791">
            <w:pPr>
              <w:tabs>
                <w:tab w:val="center" w:pos="4500"/>
              </w:tabs>
              <w:jc w:val="center"/>
              <w:rPr>
                <w:rFonts w:ascii="Times New Roman" w:hAnsi="Times New Roman"/>
                <w:color w:val="0000FF"/>
              </w:rPr>
            </w:pPr>
            <w:r w:rsidRPr="007A633D">
              <w:rPr>
                <w:rFonts w:ascii="Times New Roman" w:hAnsi="Times New Roman"/>
                <w:color w:val="0000FF"/>
              </w:rPr>
              <w:t>Yes or No</w:t>
            </w:r>
          </w:p>
        </w:tc>
      </w:tr>
      <w:tr w:rsidR="00580430" w:rsidRPr="007A633D" w14:paraId="2942E808" w14:textId="77777777" w:rsidTr="00820791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43B3ACE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  <w:r w:rsidRPr="007A633D">
              <w:rPr>
                <w:rFonts w:ascii="Times New Roman" w:hAnsi="Times New Roman"/>
                <w:b/>
              </w:rPr>
              <w:t>ZONE 1-BANCRO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5EFC98B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1B7BA84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71F3990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</w:tr>
      <w:tr w:rsidR="00580430" w:rsidRPr="007A633D" w14:paraId="3AF7F497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6CC34D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Alameda County</w:t>
            </w:r>
          </w:p>
        </w:tc>
        <w:tc>
          <w:tcPr>
            <w:tcW w:w="2216" w:type="dxa"/>
            <w:vAlign w:val="center"/>
          </w:tcPr>
          <w:p w14:paraId="63136C2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B28E46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ACFA4F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8553897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56F178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Contra Costa County</w:t>
            </w:r>
          </w:p>
        </w:tc>
        <w:tc>
          <w:tcPr>
            <w:tcW w:w="2216" w:type="dxa"/>
            <w:vAlign w:val="center"/>
          </w:tcPr>
          <w:p w14:paraId="21E570C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A235B2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96BD19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B353E1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786900C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Del Norte County</w:t>
            </w:r>
          </w:p>
        </w:tc>
        <w:tc>
          <w:tcPr>
            <w:tcW w:w="2216" w:type="dxa"/>
            <w:vAlign w:val="center"/>
          </w:tcPr>
          <w:p w14:paraId="6F4F98F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BAB873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E6EC98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77356A5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49CE01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Humboldt County</w:t>
            </w:r>
          </w:p>
        </w:tc>
        <w:tc>
          <w:tcPr>
            <w:tcW w:w="2216" w:type="dxa"/>
            <w:vAlign w:val="center"/>
          </w:tcPr>
          <w:p w14:paraId="314D880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6676A4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865E0F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B911968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ECFAA4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Lake County</w:t>
            </w:r>
          </w:p>
        </w:tc>
        <w:tc>
          <w:tcPr>
            <w:tcW w:w="2216" w:type="dxa"/>
            <w:vAlign w:val="center"/>
          </w:tcPr>
          <w:p w14:paraId="2FC4DB7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E24EE9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9E2598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95441B8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8889FA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Marin County</w:t>
            </w:r>
          </w:p>
        </w:tc>
        <w:tc>
          <w:tcPr>
            <w:tcW w:w="2216" w:type="dxa"/>
            <w:vAlign w:val="center"/>
          </w:tcPr>
          <w:p w14:paraId="5C624AB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1DA633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21E23E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BB89CF9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069D96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Mendocino County</w:t>
            </w:r>
          </w:p>
        </w:tc>
        <w:tc>
          <w:tcPr>
            <w:tcW w:w="2216" w:type="dxa"/>
            <w:vAlign w:val="center"/>
          </w:tcPr>
          <w:p w14:paraId="77C7238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DAAF8B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3136FE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56CC2FA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46AF52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Monterey County</w:t>
            </w:r>
          </w:p>
        </w:tc>
        <w:tc>
          <w:tcPr>
            <w:tcW w:w="2216" w:type="dxa"/>
            <w:vAlign w:val="center"/>
          </w:tcPr>
          <w:p w14:paraId="364C3E1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5F6355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16A488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DE41175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880AE3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Napa County</w:t>
            </w:r>
          </w:p>
        </w:tc>
        <w:tc>
          <w:tcPr>
            <w:tcW w:w="2216" w:type="dxa"/>
            <w:vAlign w:val="center"/>
          </w:tcPr>
          <w:p w14:paraId="4BA7383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924421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F092BD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9CCE8C0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17E5F05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6" w:history="1">
              <w:r w:rsidR="00580430" w:rsidRPr="007A633D">
                <w:rPr>
                  <w:rFonts w:ascii="Times New Roman" w:hAnsi="Times New Roman"/>
                </w:rPr>
                <w:t>San</w:t>
              </w:r>
            </w:hyperlink>
            <w:r w:rsidR="00580430" w:rsidRPr="007A633D">
              <w:rPr>
                <w:rFonts w:ascii="Times New Roman" w:hAnsi="Times New Roman"/>
              </w:rPr>
              <w:t xml:space="preserve"> Benito County</w:t>
            </w:r>
          </w:p>
        </w:tc>
        <w:tc>
          <w:tcPr>
            <w:tcW w:w="2216" w:type="dxa"/>
            <w:vAlign w:val="center"/>
          </w:tcPr>
          <w:p w14:paraId="680FE80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546457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3E4C10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5B1A58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750A001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 Francisco County</w:t>
            </w:r>
          </w:p>
        </w:tc>
        <w:tc>
          <w:tcPr>
            <w:tcW w:w="2216" w:type="dxa"/>
            <w:vAlign w:val="center"/>
          </w:tcPr>
          <w:p w14:paraId="1BB2533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3301FC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83F0BB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89D8E32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B28066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 Mateo County</w:t>
            </w:r>
          </w:p>
        </w:tc>
        <w:tc>
          <w:tcPr>
            <w:tcW w:w="2216" w:type="dxa"/>
            <w:vAlign w:val="center"/>
          </w:tcPr>
          <w:p w14:paraId="098AA00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629AA4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776EE3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8A69ABB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F64E250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7" w:history="1">
              <w:r w:rsidR="00580430" w:rsidRPr="007A633D">
                <w:rPr>
                  <w:rFonts w:ascii="Times New Roman" w:hAnsi="Times New Roman"/>
                </w:rPr>
                <w:t>Santa Clara County</w:t>
              </w:r>
              <w:r w:rsidR="00580430" w:rsidRPr="007A633D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0C4B023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4A0A1D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16E89B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FB0E2D9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A8AE2EF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8" w:history="1">
              <w:r w:rsidR="00580430" w:rsidRPr="007A633D">
                <w:rPr>
                  <w:rFonts w:ascii="Times New Roman" w:hAnsi="Times New Roman"/>
                </w:rPr>
                <w:t>Santa Cruz County</w:t>
              </w:r>
              <w:r w:rsidR="00580430" w:rsidRPr="007A633D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0D30ACF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F69284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03BC2E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42143B3A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FFB6AE3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9" w:history="1">
              <w:r w:rsidR="00580430" w:rsidRPr="007A633D">
                <w:rPr>
                  <w:rFonts w:ascii="Times New Roman" w:hAnsi="Times New Roman"/>
                </w:rPr>
                <w:t>Solano County</w:t>
              </w:r>
            </w:hyperlink>
          </w:p>
        </w:tc>
        <w:tc>
          <w:tcPr>
            <w:tcW w:w="2216" w:type="dxa"/>
            <w:vAlign w:val="center"/>
          </w:tcPr>
          <w:p w14:paraId="5B4047F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C152C0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34751A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1F76930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D30E57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lastRenderedPageBreak/>
              <w:t>Sonoma County</w:t>
            </w:r>
          </w:p>
        </w:tc>
        <w:tc>
          <w:tcPr>
            <w:tcW w:w="2216" w:type="dxa"/>
            <w:vAlign w:val="center"/>
          </w:tcPr>
          <w:p w14:paraId="77DF749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289DDA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E099DC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2C8A5A8" w14:textId="77777777" w:rsidTr="00820791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2B8B144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  <w:r w:rsidRPr="007A633D">
              <w:rPr>
                <w:rFonts w:ascii="Times New Roman" w:hAnsi="Times New Roman"/>
                <w:b/>
              </w:rPr>
              <w:t>ZONE 2-NCRO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1194D5D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15DC2C8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3AA4792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</w:tr>
      <w:tr w:rsidR="00580430" w:rsidRPr="007A633D" w14:paraId="3835BF6F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76880BB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Alpine County</w:t>
            </w:r>
          </w:p>
        </w:tc>
        <w:tc>
          <w:tcPr>
            <w:tcW w:w="2216" w:type="dxa"/>
            <w:vAlign w:val="center"/>
          </w:tcPr>
          <w:p w14:paraId="5C36B56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9DA6B1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B4A309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9D3579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0FDC4D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Amador County</w:t>
            </w:r>
          </w:p>
        </w:tc>
        <w:tc>
          <w:tcPr>
            <w:tcW w:w="2216" w:type="dxa"/>
            <w:vAlign w:val="center"/>
          </w:tcPr>
          <w:p w14:paraId="22762D5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AB5973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3777BC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7ACF4C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BD528F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Butte County</w:t>
            </w:r>
          </w:p>
        </w:tc>
        <w:tc>
          <w:tcPr>
            <w:tcW w:w="2216" w:type="dxa"/>
            <w:vAlign w:val="center"/>
          </w:tcPr>
          <w:p w14:paraId="6B90944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495ED1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6B48DB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6EA299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1374D9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Calaveras County</w:t>
            </w:r>
          </w:p>
        </w:tc>
        <w:tc>
          <w:tcPr>
            <w:tcW w:w="2216" w:type="dxa"/>
            <w:vAlign w:val="center"/>
          </w:tcPr>
          <w:p w14:paraId="01A83E8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E72612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5061F4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3C77ECBC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04B4D3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Colusa County</w:t>
            </w:r>
          </w:p>
        </w:tc>
        <w:tc>
          <w:tcPr>
            <w:tcW w:w="2216" w:type="dxa"/>
            <w:vAlign w:val="center"/>
          </w:tcPr>
          <w:p w14:paraId="43DE275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C99530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1134CD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720B9A4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FC1C23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El Dorado County</w:t>
            </w:r>
          </w:p>
        </w:tc>
        <w:tc>
          <w:tcPr>
            <w:tcW w:w="2216" w:type="dxa"/>
            <w:vAlign w:val="center"/>
          </w:tcPr>
          <w:p w14:paraId="27446A4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6AD3B4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EC6AE7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3828882C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D7EA65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Fresno County</w:t>
            </w:r>
          </w:p>
        </w:tc>
        <w:tc>
          <w:tcPr>
            <w:tcW w:w="2216" w:type="dxa"/>
            <w:vAlign w:val="center"/>
          </w:tcPr>
          <w:p w14:paraId="2EBF2DD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74D945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64109F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96E6AAB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5FCDD6C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0" w:history="1">
              <w:r w:rsidR="00580430" w:rsidRPr="007A633D">
                <w:rPr>
                  <w:rFonts w:ascii="Times New Roman" w:hAnsi="Times New Roman"/>
                </w:rPr>
                <w:t>Glenn County</w:t>
              </w:r>
              <w:r w:rsidR="00580430" w:rsidRPr="007A633D" w:rsidDel="00103275">
                <w:rPr>
                  <w:rFonts w:ascii="Times New Roman" w:hAnsi="Times New Roman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0C73F1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6CD354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9825E7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A714F8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BFF1CD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Kings County</w:t>
            </w:r>
          </w:p>
        </w:tc>
        <w:tc>
          <w:tcPr>
            <w:tcW w:w="2216" w:type="dxa"/>
            <w:vAlign w:val="center"/>
          </w:tcPr>
          <w:p w14:paraId="1502C54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656950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29FE06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3F371080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8049BA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Lassen County</w:t>
            </w:r>
          </w:p>
        </w:tc>
        <w:tc>
          <w:tcPr>
            <w:tcW w:w="2216" w:type="dxa"/>
            <w:vAlign w:val="center"/>
          </w:tcPr>
          <w:p w14:paraId="43D5071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E7D4BD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7D2DB6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CCC9D47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E80C66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Madera County</w:t>
            </w:r>
          </w:p>
        </w:tc>
        <w:tc>
          <w:tcPr>
            <w:tcW w:w="2216" w:type="dxa"/>
            <w:vAlign w:val="center"/>
          </w:tcPr>
          <w:p w14:paraId="6D49522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0E2C85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72B8CF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B6E39D8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0BA7EB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Mariposa County</w:t>
            </w:r>
          </w:p>
        </w:tc>
        <w:tc>
          <w:tcPr>
            <w:tcW w:w="2216" w:type="dxa"/>
            <w:vAlign w:val="center"/>
          </w:tcPr>
          <w:p w14:paraId="4D9B143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16403A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4ED374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2DC014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EADDCE5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1" w:history="1">
              <w:r w:rsidR="00580430" w:rsidRPr="007A633D">
                <w:rPr>
                  <w:rFonts w:ascii="Times New Roman" w:hAnsi="Times New Roman"/>
                </w:rPr>
                <w:t>Merced County</w:t>
              </w:r>
            </w:hyperlink>
          </w:p>
        </w:tc>
        <w:tc>
          <w:tcPr>
            <w:tcW w:w="2216" w:type="dxa"/>
            <w:vAlign w:val="center"/>
          </w:tcPr>
          <w:p w14:paraId="1F003DB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74B9CE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ACFD99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4EE54719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7D29BED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Modoc County</w:t>
            </w:r>
          </w:p>
        </w:tc>
        <w:tc>
          <w:tcPr>
            <w:tcW w:w="2216" w:type="dxa"/>
            <w:vAlign w:val="center"/>
          </w:tcPr>
          <w:p w14:paraId="458ADA8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AED5AB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EBDB56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0C7FB82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CE56EB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Mono County</w:t>
            </w:r>
          </w:p>
        </w:tc>
        <w:tc>
          <w:tcPr>
            <w:tcW w:w="2216" w:type="dxa"/>
            <w:vAlign w:val="center"/>
          </w:tcPr>
          <w:p w14:paraId="18D513C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164CD6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329AC6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07251C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308690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Nevada County</w:t>
            </w:r>
          </w:p>
        </w:tc>
        <w:tc>
          <w:tcPr>
            <w:tcW w:w="2216" w:type="dxa"/>
            <w:vAlign w:val="center"/>
          </w:tcPr>
          <w:p w14:paraId="44B1A08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D68843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DA43AD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676300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CB8FD7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Placer County</w:t>
            </w:r>
          </w:p>
        </w:tc>
        <w:tc>
          <w:tcPr>
            <w:tcW w:w="2216" w:type="dxa"/>
            <w:vAlign w:val="center"/>
          </w:tcPr>
          <w:p w14:paraId="1FDF94F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F62C6E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B74AF4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64F07A9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F1E788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Plumas County</w:t>
            </w:r>
          </w:p>
        </w:tc>
        <w:tc>
          <w:tcPr>
            <w:tcW w:w="2216" w:type="dxa"/>
            <w:vAlign w:val="center"/>
          </w:tcPr>
          <w:p w14:paraId="3F01CA99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C6325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885F68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146290F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0E5B2D7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2" w:history="1">
              <w:r w:rsidR="00580430" w:rsidRPr="007A633D">
                <w:rPr>
                  <w:rFonts w:ascii="Times New Roman" w:hAnsi="Times New Roman"/>
                </w:rPr>
                <w:t>Sacramento County</w:t>
              </w:r>
              <w:r w:rsidR="00580430" w:rsidRPr="007A633D" w:rsidDel="00103275">
                <w:rPr>
                  <w:rFonts w:ascii="Times New Roman" w:hAnsi="Times New Roman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770AB0C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02CB7D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E96263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B8E220C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BA20D1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 Joaquin County</w:t>
            </w:r>
          </w:p>
        </w:tc>
        <w:tc>
          <w:tcPr>
            <w:tcW w:w="2216" w:type="dxa"/>
            <w:vAlign w:val="center"/>
          </w:tcPr>
          <w:p w14:paraId="72DE54F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66DBD5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B050B4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70F6553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6BCE0E1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3" w:history="1">
              <w:r w:rsidR="00580430" w:rsidRPr="007A633D">
                <w:rPr>
                  <w:rFonts w:ascii="Times New Roman" w:hAnsi="Times New Roman"/>
                </w:rPr>
                <w:t>Shasta County</w:t>
              </w:r>
              <w:r w:rsidR="00580430" w:rsidRPr="007A633D" w:rsidDel="00103275">
                <w:rPr>
                  <w:rFonts w:ascii="Times New Roman" w:hAnsi="Times New Roman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070BEC4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F73759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B741FD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E77FD14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531191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Sierra County</w:t>
            </w:r>
          </w:p>
        </w:tc>
        <w:tc>
          <w:tcPr>
            <w:tcW w:w="2216" w:type="dxa"/>
            <w:vAlign w:val="center"/>
          </w:tcPr>
          <w:p w14:paraId="379B909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606F4E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3ED378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3F8507B7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C34A33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Siskiyou County</w:t>
            </w:r>
          </w:p>
        </w:tc>
        <w:tc>
          <w:tcPr>
            <w:tcW w:w="2216" w:type="dxa"/>
            <w:vAlign w:val="center"/>
          </w:tcPr>
          <w:p w14:paraId="1A670CC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E61781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C4A0A9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2FABB24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D85CE9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Stanislaus County</w:t>
            </w:r>
          </w:p>
        </w:tc>
        <w:tc>
          <w:tcPr>
            <w:tcW w:w="2216" w:type="dxa"/>
            <w:vAlign w:val="center"/>
          </w:tcPr>
          <w:p w14:paraId="41548D1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3B68C5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D32DAA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C9E89AF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77EA2DC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Sutter County</w:t>
            </w:r>
          </w:p>
        </w:tc>
        <w:tc>
          <w:tcPr>
            <w:tcW w:w="2216" w:type="dxa"/>
            <w:vAlign w:val="center"/>
          </w:tcPr>
          <w:p w14:paraId="6DEAA24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D61459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7B818D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46FE6E91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914EFCB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4" w:history="1">
              <w:r w:rsidR="00580430" w:rsidRPr="007A633D">
                <w:rPr>
                  <w:rFonts w:ascii="Times New Roman" w:hAnsi="Times New Roman"/>
                </w:rPr>
                <w:t>Tehama Co</w:t>
              </w:r>
            </w:hyperlink>
            <w:r w:rsidR="00580430" w:rsidRPr="007A633D">
              <w:rPr>
                <w:rFonts w:ascii="Times New Roman" w:hAnsi="Times New Roman"/>
              </w:rPr>
              <w:t>unty</w:t>
            </w:r>
          </w:p>
        </w:tc>
        <w:tc>
          <w:tcPr>
            <w:tcW w:w="2216" w:type="dxa"/>
            <w:vAlign w:val="center"/>
          </w:tcPr>
          <w:p w14:paraId="534003E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9E2A7D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74E6ED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0170A8F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9E4895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Trinity County</w:t>
            </w:r>
          </w:p>
        </w:tc>
        <w:tc>
          <w:tcPr>
            <w:tcW w:w="2216" w:type="dxa"/>
            <w:vAlign w:val="center"/>
          </w:tcPr>
          <w:p w14:paraId="3F74BDB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C9E244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9E20CE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1E38F8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EFCF2B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Tulare County</w:t>
            </w:r>
          </w:p>
        </w:tc>
        <w:tc>
          <w:tcPr>
            <w:tcW w:w="2216" w:type="dxa"/>
            <w:vAlign w:val="center"/>
          </w:tcPr>
          <w:p w14:paraId="68F7CCA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573777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9BAE4A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2C678E3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205D6E2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5" w:history="1">
              <w:r w:rsidR="00580430" w:rsidRPr="007A633D">
                <w:rPr>
                  <w:rFonts w:ascii="Times New Roman" w:hAnsi="Times New Roman"/>
                </w:rPr>
                <w:t xml:space="preserve"> Tuolumne County</w:t>
              </w:r>
              <w:r w:rsidR="00580430" w:rsidRPr="007A633D" w:rsidDel="00103275">
                <w:rPr>
                  <w:rFonts w:ascii="Times New Roman" w:hAnsi="Times New Roman"/>
                </w:rPr>
                <w:t>.</w:t>
              </w:r>
            </w:hyperlink>
          </w:p>
        </w:tc>
        <w:tc>
          <w:tcPr>
            <w:tcW w:w="2216" w:type="dxa"/>
            <w:vAlign w:val="center"/>
          </w:tcPr>
          <w:p w14:paraId="55114F5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41E12D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C50E6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4E0FB8C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3184C6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Yolo County</w:t>
            </w:r>
          </w:p>
        </w:tc>
        <w:tc>
          <w:tcPr>
            <w:tcW w:w="2216" w:type="dxa"/>
            <w:vAlign w:val="center"/>
          </w:tcPr>
          <w:p w14:paraId="2638884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1D1E43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C2DD21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C014A66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161ED8C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Yuba County</w:t>
            </w:r>
          </w:p>
        </w:tc>
        <w:tc>
          <w:tcPr>
            <w:tcW w:w="2216" w:type="dxa"/>
            <w:vAlign w:val="center"/>
          </w:tcPr>
          <w:p w14:paraId="386EA5C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7DB981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E65A1E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FBA0EDE" w14:textId="77777777" w:rsidTr="00820791">
        <w:trPr>
          <w:trHeight w:hRule="exact" w:val="520"/>
        </w:trPr>
        <w:tc>
          <w:tcPr>
            <w:tcW w:w="2932" w:type="dxa"/>
            <w:shd w:val="clear" w:color="auto" w:fill="E0E0E0"/>
            <w:vAlign w:val="center"/>
          </w:tcPr>
          <w:p w14:paraId="08901455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  <w:r w:rsidRPr="007A633D">
              <w:rPr>
                <w:rFonts w:ascii="Times New Roman" w:hAnsi="Times New Roman"/>
                <w:b/>
              </w:rPr>
              <w:t>ZONE 3</w:t>
            </w:r>
            <w:r>
              <w:rPr>
                <w:rFonts w:ascii="Times New Roman" w:hAnsi="Times New Roman"/>
                <w:b/>
              </w:rPr>
              <w:t xml:space="preserve"> – Southern Region Area</w:t>
            </w:r>
          </w:p>
        </w:tc>
        <w:tc>
          <w:tcPr>
            <w:tcW w:w="2216" w:type="dxa"/>
            <w:shd w:val="clear" w:color="auto" w:fill="E0E0E0"/>
            <w:vAlign w:val="center"/>
          </w:tcPr>
          <w:p w14:paraId="1A68BC4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3F0C8B0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520" w:type="dxa"/>
            <w:shd w:val="clear" w:color="auto" w:fill="E0E0E0"/>
            <w:vAlign w:val="center"/>
          </w:tcPr>
          <w:p w14:paraId="5F3E2FB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  <w:b/>
              </w:rPr>
            </w:pPr>
          </w:p>
        </w:tc>
      </w:tr>
      <w:tr w:rsidR="00580430" w:rsidRPr="007A633D" w14:paraId="3477706E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FD9571B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6" w:history="1">
              <w:r w:rsidR="00580430" w:rsidRPr="007A633D">
                <w:rPr>
                  <w:rFonts w:ascii="Times New Roman" w:hAnsi="Times New Roman"/>
                </w:rPr>
                <w:t xml:space="preserve"> Imperial County</w:t>
              </w:r>
              <w:r w:rsidR="00580430" w:rsidRPr="007A633D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5FEF756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078056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773119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27CC0559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6520FA5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Inyo County</w:t>
            </w:r>
          </w:p>
        </w:tc>
        <w:tc>
          <w:tcPr>
            <w:tcW w:w="2216" w:type="dxa"/>
            <w:vAlign w:val="center"/>
          </w:tcPr>
          <w:p w14:paraId="3D31FED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20B5F78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95A49BF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74A9CC1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8F5DC7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Kern County</w:t>
            </w:r>
          </w:p>
        </w:tc>
        <w:tc>
          <w:tcPr>
            <w:tcW w:w="2216" w:type="dxa"/>
            <w:vAlign w:val="center"/>
          </w:tcPr>
          <w:p w14:paraId="6B17460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6E645F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B181E2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03980A4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46C946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Los Angeles County</w:t>
            </w:r>
          </w:p>
        </w:tc>
        <w:tc>
          <w:tcPr>
            <w:tcW w:w="2216" w:type="dxa"/>
            <w:vAlign w:val="center"/>
          </w:tcPr>
          <w:p w14:paraId="4486B3D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EAD6F27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E8E32A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4A2A4381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908DCD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Orange County</w:t>
            </w:r>
          </w:p>
        </w:tc>
        <w:tc>
          <w:tcPr>
            <w:tcW w:w="2216" w:type="dxa"/>
            <w:vAlign w:val="center"/>
          </w:tcPr>
          <w:p w14:paraId="340DB02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0C2A8B0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72539E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68B44DC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526C92BD" w14:textId="77777777" w:rsidR="00580430" w:rsidRPr="007A633D" w:rsidRDefault="00580430" w:rsidP="00820791">
            <w:pPr>
              <w:tabs>
                <w:tab w:val="center" w:pos="4500"/>
              </w:tabs>
              <w:ind w:right="-108"/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Riverside County</w:t>
            </w:r>
          </w:p>
        </w:tc>
        <w:tc>
          <w:tcPr>
            <w:tcW w:w="2216" w:type="dxa"/>
            <w:vAlign w:val="center"/>
          </w:tcPr>
          <w:p w14:paraId="2A46459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4E7642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BFAFB6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55A53807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27DD665E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 Bernardino County</w:t>
            </w:r>
          </w:p>
        </w:tc>
        <w:tc>
          <w:tcPr>
            <w:tcW w:w="2216" w:type="dxa"/>
            <w:vAlign w:val="center"/>
          </w:tcPr>
          <w:p w14:paraId="73ACF1B2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CC139C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2BD2EB9A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6EBF5901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E635084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7" w:history="1">
              <w:r w:rsidR="00580430" w:rsidRPr="007A633D">
                <w:rPr>
                  <w:rFonts w:ascii="Times New Roman" w:hAnsi="Times New Roman"/>
                </w:rPr>
                <w:t xml:space="preserve"> San Diego County</w:t>
              </w:r>
              <w:r w:rsidR="00580430" w:rsidRPr="007A633D">
                <w:rPr>
                  <w:rFonts w:ascii="Times New Roman" w:hAnsi="Times New Roman"/>
                </w:rPr>
                <w:br/>
              </w:r>
            </w:hyperlink>
            <w:hyperlink r:id="rId18" w:history="1">
              <w:r w:rsidR="00580430" w:rsidRPr="007A633D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0314A7FB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4A7CFB5C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37C3D49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170F91CD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3DC6656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 Luis Obispo County</w:t>
            </w:r>
          </w:p>
        </w:tc>
        <w:tc>
          <w:tcPr>
            <w:tcW w:w="2216" w:type="dxa"/>
            <w:vAlign w:val="center"/>
          </w:tcPr>
          <w:p w14:paraId="7F2C61B3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4AD0EF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5E239B7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EC3BC04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4B59251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r w:rsidRPr="007A633D">
              <w:rPr>
                <w:rFonts w:ascii="Times New Roman" w:hAnsi="Times New Roman"/>
              </w:rPr>
              <w:t>Santa Barbara County</w:t>
            </w:r>
          </w:p>
        </w:tc>
        <w:tc>
          <w:tcPr>
            <w:tcW w:w="2216" w:type="dxa"/>
            <w:vAlign w:val="center"/>
          </w:tcPr>
          <w:p w14:paraId="35F09F00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B108CF4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74FC513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  <w:tr w:rsidR="00580430" w:rsidRPr="007A633D" w14:paraId="0BA58D88" w14:textId="77777777" w:rsidTr="00820791">
        <w:trPr>
          <w:trHeight w:hRule="exact" w:val="520"/>
        </w:trPr>
        <w:tc>
          <w:tcPr>
            <w:tcW w:w="2932" w:type="dxa"/>
            <w:vAlign w:val="center"/>
          </w:tcPr>
          <w:p w14:paraId="061098A2" w14:textId="77777777" w:rsidR="00580430" w:rsidRPr="007A633D" w:rsidRDefault="001B01BA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  <w:hyperlink r:id="rId19" w:history="1">
              <w:r w:rsidR="00580430" w:rsidRPr="007A633D">
                <w:rPr>
                  <w:rFonts w:ascii="Times New Roman" w:hAnsi="Times New Roman"/>
                </w:rPr>
                <w:t>Ventura County</w:t>
              </w:r>
              <w:r w:rsidR="00580430" w:rsidRPr="007A633D">
                <w:rPr>
                  <w:rFonts w:ascii="Times New Roman" w:hAnsi="Times New Roman"/>
                </w:rPr>
                <w:br/>
              </w:r>
            </w:hyperlink>
          </w:p>
        </w:tc>
        <w:tc>
          <w:tcPr>
            <w:tcW w:w="2216" w:type="dxa"/>
            <w:vAlign w:val="center"/>
          </w:tcPr>
          <w:p w14:paraId="45BC34A6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603CAE2D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14:paraId="12F2E771" w14:textId="77777777" w:rsidR="00580430" w:rsidRPr="007A633D" w:rsidRDefault="00580430" w:rsidP="00820791">
            <w:pPr>
              <w:tabs>
                <w:tab w:val="center" w:pos="4500"/>
              </w:tabs>
              <w:rPr>
                <w:rFonts w:ascii="Times New Roman" w:hAnsi="Times New Roman"/>
              </w:rPr>
            </w:pPr>
          </w:p>
        </w:tc>
      </w:tr>
    </w:tbl>
    <w:p w14:paraId="693345B6" w14:textId="77777777" w:rsidR="00580430" w:rsidRPr="00E0372E" w:rsidRDefault="00580430" w:rsidP="00580430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6F0656DE" w14:textId="77777777" w:rsidR="00580430" w:rsidRDefault="00580430" w:rsidP="00580430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613F773C" w14:textId="77777777" w:rsidR="00580430" w:rsidRDefault="00580430" w:rsidP="00580430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Times New Roman" w:hAnsi="Times New Roman"/>
          <w:b/>
          <w:sz w:val="22"/>
          <w:szCs w:val="22"/>
        </w:rPr>
      </w:pPr>
    </w:p>
    <w:p w14:paraId="5ACE2AE9" w14:textId="77777777" w:rsidR="00396C6B" w:rsidRDefault="00396C6B"/>
    <w:sectPr w:rsidR="00396C6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65019" w14:textId="77777777" w:rsidR="001B01BA" w:rsidRDefault="001B01BA" w:rsidP="001B01BA">
      <w:pPr>
        <w:spacing w:after="0" w:line="240" w:lineRule="auto"/>
      </w:pPr>
      <w:r>
        <w:separator/>
      </w:r>
    </w:p>
  </w:endnote>
  <w:endnote w:type="continuationSeparator" w:id="0">
    <w:p w14:paraId="0C665EF6" w14:textId="77777777" w:rsidR="001B01BA" w:rsidRDefault="001B01BA" w:rsidP="001B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D7445" w14:textId="77777777" w:rsidR="001B01BA" w:rsidRDefault="001B01BA" w:rsidP="001B01BA">
      <w:pPr>
        <w:spacing w:after="0" w:line="240" w:lineRule="auto"/>
      </w:pPr>
      <w:r>
        <w:separator/>
      </w:r>
    </w:p>
  </w:footnote>
  <w:footnote w:type="continuationSeparator" w:id="0">
    <w:p w14:paraId="4A3269C6" w14:textId="77777777" w:rsidR="001B01BA" w:rsidRDefault="001B01BA" w:rsidP="001B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2359" w14:textId="77777777" w:rsidR="001B01BA" w:rsidRDefault="001B01BA" w:rsidP="001B01BA">
    <w:pPr>
      <w:pStyle w:val="Header"/>
      <w:ind w:left="-360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RFQ No. </w:t>
    </w:r>
    <w:r w:rsidRPr="00456140">
      <w:rPr>
        <w:rFonts w:cstheme="minorHAnsi"/>
        <w:b/>
      </w:rPr>
      <w:t>RFQ-FSO-GC-Services-IDIQ-2018-01-JP</w:t>
    </w:r>
  </w:p>
  <w:p w14:paraId="23D75C7A" w14:textId="289AFC4D" w:rsidR="001B01BA" w:rsidRDefault="001B01BA" w:rsidP="001B01BA">
    <w:pPr>
      <w:pStyle w:val="Header"/>
    </w:pPr>
    <w:r>
      <w:rPr>
        <w:rFonts w:ascii="Times New Roman" w:hAnsi="Times New Roman"/>
        <w:sz w:val="22"/>
        <w:szCs w:val="22"/>
      </w:rPr>
      <w:t xml:space="preserve">RFQ </w:t>
    </w:r>
    <w:r>
      <w:rPr>
        <w:rFonts w:ascii="Times New Roman" w:hAnsi="Times New Roman"/>
        <w:sz w:val="22"/>
      </w:rPr>
      <w:t>General</w:t>
    </w:r>
    <w:r>
      <w:rPr>
        <w:rFonts w:ascii="Times New Roman" w:hAnsi="Times New Roman"/>
        <w:sz w:val="22"/>
        <w:szCs w:val="22"/>
      </w:rPr>
      <w:t xml:space="preserve"> Contractors IDIQ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30"/>
    <w:rsid w:val="001B01BA"/>
    <w:rsid w:val="00396C6B"/>
    <w:rsid w:val="0058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405"/>
  <w15:chartTrackingRefBased/>
  <w15:docId w15:val="{BC23313E-FF98-4D55-9A6F-010E5ED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0430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80430"/>
    <w:rPr>
      <w:rFonts w:ascii="Palatino" w:eastAsia="Times" w:hAnsi="Palatino" w:cs="Times New Roman"/>
      <w:sz w:val="24"/>
      <w:szCs w:val="20"/>
    </w:rPr>
  </w:style>
  <w:style w:type="character" w:styleId="CommentReference">
    <w:name w:val="annotation reference"/>
    <w:uiPriority w:val="99"/>
    <w:rsid w:val="00580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0430"/>
    <w:pPr>
      <w:spacing w:after="0" w:line="240" w:lineRule="auto"/>
    </w:pPr>
    <w:rPr>
      <w:rFonts w:ascii="Palatino" w:eastAsia="Times" w:hAnsi="Palatin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430"/>
    <w:rPr>
      <w:rFonts w:ascii="Palatino" w:eastAsia="Times" w:hAnsi="Palatino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3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0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BA"/>
  </w:style>
  <w:style w:type="paragraph" w:styleId="BodyTextIndent">
    <w:name w:val="Body Text Indent"/>
    <w:basedOn w:val="Normal"/>
    <w:link w:val="BodyTextIndentChar"/>
    <w:rsid w:val="001B01BA"/>
    <w:pPr>
      <w:spacing w:after="0" w:line="240" w:lineRule="auto"/>
      <w:ind w:left="720" w:hanging="720"/>
      <w:jc w:val="both"/>
    </w:pPr>
    <w:rPr>
      <w:rFonts w:ascii="Palatino" w:eastAsia="Times" w:hAnsi="Palatino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B01BA"/>
    <w:rPr>
      <w:rFonts w:ascii="Palatino" w:eastAsia="Times" w:hAnsi="Palatino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agency.tripod.com/ca-imperialcounty.html" TargetMode="External"/><Relationship Id="rId13" Type="http://schemas.openxmlformats.org/officeDocument/2006/relationships/hyperlink" Target="http://proagency.tripod.com/ca-sandiegocounty.html" TargetMode="External"/><Relationship Id="rId18" Type="http://schemas.openxmlformats.org/officeDocument/2006/relationships/hyperlink" Target="http://proagency.tripod.com/ca-trinitycounty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roagency.tripod.com/ca-imperialcounty.html" TargetMode="External"/><Relationship Id="rId12" Type="http://schemas.openxmlformats.org/officeDocument/2006/relationships/hyperlink" Target="http://proagency.tripod.com/ca-sanbenitocounty.html" TargetMode="External"/><Relationship Id="rId17" Type="http://schemas.openxmlformats.org/officeDocument/2006/relationships/hyperlink" Target="http://proagency.tripod.com/ca-tehamacount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oagency.tripod.com/ca-sierracounty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proagency.tripod.com/ca-fresnocounty.html" TargetMode="External"/><Relationship Id="rId11" Type="http://schemas.openxmlformats.org/officeDocument/2006/relationships/hyperlink" Target="http://proagency.tripod.com/ca-nevadacounty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oagency.tripod.com/ca-santaclaracounty.html" TargetMode="External"/><Relationship Id="rId10" Type="http://schemas.openxmlformats.org/officeDocument/2006/relationships/hyperlink" Target="http://proagency.tripod.com/ca-mendocinocounty.html" TargetMode="External"/><Relationship Id="rId19" Type="http://schemas.openxmlformats.org/officeDocument/2006/relationships/hyperlink" Target="http://proagency.tripod.com/ca-venturacount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oagency.tripod.com/ca-inyocounty.html" TargetMode="External"/><Relationship Id="rId14" Type="http://schemas.openxmlformats.org/officeDocument/2006/relationships/hyperlink" Target="http://proagency.tripod.com/ca-sanluisobispocounty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Perez</dc:creator>
  <cp:keywords/>
  <dc:description/>
  <cp:lastModifiedBy>Johnny Perez</cp:lastModifiedBy>
  <cp:revision>2</cp:revision>
  <dcterms:created xsi:type="dcterms:W3CDTF">2018-03-05T18:21:00Z</dcterms:created>
  <dcterms:modified xsi:type="dcterms:W3CDTF">2018-03-20T19:27:00Z</dcterms:modified>
</cp:coreProperties>
</file>