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4EAA139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0F3F79">
        <w:rPr>
          <w:rFonts w:ascii="Times New Roman Bold" w:hAnsi="Times New Roman Bold"/>
          <w:b/>
          <w:sz w:val="24"/>
          <w:szCs w:val="24"/>
        </w:rPr>
        <w:t>E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E611E92" w:rsidR="00012375" w:rsidRPr="00711F48" w:rsidRDefault="00955B74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Consultant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Consultant</w:t>
      </w:r>
      <w:r w:rsidR="00711F48" w:rsidRPr="00275B40">
        <w:rPr>
          <w:rFonts w:ascii="Times New Roman" w:hAnsi="Times New Roman"/>
          <w:szCs w:val="22"/>
        </w:rPr>
        <w:t xml:space="preserve">’s questions refer.  See RFP Section </w:t>
      </w:r>
      <w:r w:rsidR="00275B40" w:rsidRPr="00275B40">
        <w:rPr>
          <w:rFonts w:ascii="Times New Roman" w:hAnsi="Times New Roman"/>
          <w:szCs w:val="22"/>
        </w:rPr>
        <w:t>4.3</w:t>
      </w:r>
      <w:r w:rsidR="00711F48" w:rsidRPr="00275B40">
        <w:rPr>
          <w:rFonts w:ascii="Times New Roman" w:hAnsi="Times New Roman"/>
          <w:szCs w:val="22"/>
        </w:rPr>
        <w:t>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6022B857" w:rsidR="00AE6223" w:rsidRPr="00A309A7" w:rsidRDefault="00955B74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>Consultant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 xml:space="preserve"> 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sectPr w:rsidR="009B0BA6" w:rsidSect="00AD0706">
      <w:headerReference w:type="default" r:id="rId8"/>
      <w:footerReference w:type="default" r:id="rId9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FFB1" w14:textId="04C1A83D" w:rsidR="00A94699" w:rsidRPr="00A61345" w:rsidRDefault="00B8220B" w:rsidP="00B8220B">
    <w:pPr>
      <w:pStyle w:val="Footer"/>
      <w:tabs>
        <w:tab w:val="clear" w:pos="4320"/>
        <w:tab w:val="clear" w:pos="8640"/>
        <w:tab w:val="center" w:pos="5040"/>
      </w:tabs>
      <w:rPr>
        <w:rFonts w:ascii="Times New Roman" w:eastAsia="Arial Unicode MS" w:hAnsi="Times New Roman" w:cs="Arial Unicode MS"/>
        <w:sz w:val="18"/>
        <w:szCs w:val="24"/>
      </w:rPr>
    </w:pPr>
    <w:r w:rsidRPr="00586E43">
      <w:rPr>
        <w:rFonts w:ascii="Times New Roman" w:eastAsia="Arial Unicode MS" w:hAnsi="Times New Roman" w:cs="Arial Unicode MS"/>
        <w:sz w:val="16"/>
        <w:szCs w:val="24"/>
      </w:rPr>
      <w:t>Consultant’s Submission of Questions – Rev. 05 2023</w:t>
    </w:r>
    <w:r>
      <w:rPr>
        <w:rFonts w:ascii="Times New Roman" w:eastAsia="Arial Unicode MS" w:hAnsi="Times New Roman" w:cs="Arial Unicode MS"/>
        <w:sz w:val="18"/>
        <w:szCs w:val="24"/>
      </w:rPr>
      <w:tab/>
    </w:r>
    <w:r w:rsidR="00A61345">
      <w:rPr>
        <w:rFonts w:ascii="Times New Roman" w:eastAsia="Arial Unicode MS" w:hAnsi="Times New Roman" w:cs="Arial Unicode MS"/>
        <w:sz w:val="18"/>
        <w:szCs w:val="24"/>
      </w:rPr>
      <w:t xml:space="preserve">Page </w:t>
    </w:r>
    <w:r w:rsidR="00FF22C8">
      <w:rPr>
        <w:rFonts w:ascii="Times New Roman" w:eastAsia="Arial Unicode MS" w:hAnsi="Times New Roman" w:cs="Arial Unicode MS"/>
        <w:sz w:val="18"/>
        <w:szCs w:val="24"/>
      </w:rPr>
      <w:t>E-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begin"/>
    </w:r>
    <w:r w:rsidR="00A61345">
      <w:rPr>
        <w:rFonts w:ascii="Times New Roman" w:eastAsia="Arial Unicode MS" w:hAnsi="Times New Roman" w:cs="Arial Unicode MS"/>
        <w:sz w:val="18"/>
        <w:szCs w:val="24"/>
      </w:rPr>
      <w:instrText xml:space="preserve"> PAGE   \* MERGEFORMAT </w:instrTex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separate"/>
    </w:r>
    <w:r w:rsidR="00A61345">
      <w:rPr>
        <w:rFonts w:ascii="Times New Roman" w:eastAsia="Arial Unicode MS" w:hAnsi="Times New Roman" w:cs="Arial Unicode MS"/>
        <w:noProof/>
        <w:sz w:val="18"/>
        <w:szCs w:val="24"/>
      </w:rPr>
      <w:t>1</w:t>
    </w:r>
    <w:r w:rsidR="00A61345">
      <w:rPr>
        <w:rFonts w:ascii="Times New Roman" w:eastAsia="Arial Unicode MS" w:hAnsi="Times New Roman" w:cs="Arial Unicode MS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2AD11" w14:textId="0277461D" w:rsidR="005278B3" w:rsidRPr="003841A3" w:rsidRDefault="005278B3" w:rsidP="005278B3">
    <w:pPr>
      <w:pStyle w:val="Header"/>
      <w:rPr>
        <w:rFonts w:ascii="Times New Roman" w:hAnsi="Times New Roman"/>
        <w:sz w:val="20"/>
        <w:szCs w:val="22"/>
      </w:rPr>
    </w:pPr>
    <w:r w:rsidRPr="003841A3">
      <w:rPr>
        <w:rFonts w:ascii="Times New Roman" w:hAnsi="Times New Roman"/>
        <w:sz w:val="20"/>
        <w:szCs w:val="22"/>
      </w:rPr>
      <w:t xml:space="preserve">RFP No. </w:t>
    </w:r>
    <w:r w:rsidR="00AC3541">
      <w:rPr>
        <w:rFonts w:ascii="Times New Roman" w:hAnsi="Times New Roman"/>
        <w:sz w:val="20"/>
        <w:szCs w:val="22"/>
      </w:rPr>
      <w:t>RFP-FS-2023-19-XC</w:t>
    </w:r>
  </w:p>
  <w:p w14:paraId="3A80D9E3" w14:textId="2B5DB240" w:rsidR="00A61345" w:rsidRPr="005278B3" w:rsidRDefault="005278B3" w:rsidP="005278B3">
    <w:pPr>
      <w:pStyle w:val="Header"/>
      <w:rPr>
        <w:rFonts w:ascii="Times New Roman" w:hAnsi="Times New Roman"/>
        <w:sz w:val="32"/>
        <w:szCs w:val="32"/>
      </w:rPr>
    </w:pPr>
    <w:r w:rsidRPr="003841A3">
      <w:rPr>
        <w:rFonts w:ascii="Times New Roman" w:hAnsi="Times New Roman"/>
        <w:sz w:val="20"/>
        <w:szCs w:val="22"/>
      </w:rPr>
      <w:t xml:space="preserve">RFP </w:t>
    </w:r>
    <w:r w:rsidR="00AC3541">
      <w:rPr>
        <w:rFonts w:ascii="Times New Roman" w:hAnsi="Times New Roman"/>
        <w:color w:val="000000"/>
        <w:sz w:val="20"/>
        <w:szCs w:val="22"/>
      </w:rPr>
      <w:t>Roofing</w:t>
    </w:r>
    <w:r w:rsidR="002C78D0">
      <w:rPr>
        <w:rFonts w:ascii="Times New Roman" w:hAnsi="Times New Roman"/>
        <w:color w:val="000000"/>
        <w:sz w:val="20"/>
        <w:szCs w:val="22"/>
      </w:rPr>
      <w:t xml:space="preserve"> </w:t>
    </w:r>
    <w:r w:rsidRPr="003841A3">
      <w:rPr>
        <w:rFonts w:ascii="Times New Roman" w:hAnsi="Times New Roman"/>
        <w:sz w:val="20"/>
        <w:szCs w:val="22"/>
      </w:rPr>
      <w:t>Consulting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wStXwkQb7Dw3Xevf7LdxLorRmJ7l88qd+5q+9NXm7CQIsBrEXTbo5JkQxm+mueUNKmIZm+T5CwtI3toLzxdRg==" w:salt="fh62B9nGKJpfaMYUTZU3lg==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C78D0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933A1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3541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Contreras, Xavier</cp:lastModifiedBy>
  <cp:revision>10</cp:revision>
  <cp:lastPrinted>2009-06-17T18:13:00Z</cp:lastPrinted>
  <dcterms:created xsi:type="dcterms:W3CDTF">2023-05-11T20:42:00Z</dcterms:created>
  <dcterms:modified xsi:type="dcterms:W3CDTF">2024-02-06T23:17:00Z</dcterms:modified>
  <cp:contentStatus/>
</cp:coreProperties>
</file>