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B175DD">
        <w:rPr>
          <w:rFonts w:cstheme="majorHAnsi"/>
          <w:caps/>
          <w:sz w:val="24"/>
          <w:szCs w:val="24"/>
        </w:rPr>
        <w:t>E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75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75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DD" w:rsidRDefault="00B175DD" w:rsidP="00B175DD">
    <w:pPr>
      <w:pStyle w:val="Head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99.6pt;margin-top:-64.4pt;width:425.9pt;height:553.7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>
      <w:rPr>
        <w:sz w:val="22"/>
        <w:szCs w:val="22"/>
      </w:rPr>
      <w:t>RFQ No.:  FSO-2017-12-RP</w:t>
    </w:r>
  </w:p>
  <w:p w:rsidR="001247A4" w:rsidRPr="002B101E" w:rsidRDefault="00B175DD" w:rsidP="00B175DD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rPr>
        <w:sz w:val="22"/>
        <w:szCs w:val="22"/>
      </w:rPr>
      <w:t>RFQ:  Roof Construction Services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93442"/>
    <w:rsid w:val="00AB010A"/>
    <w:rsid w:val="00B175DD"/>
    <w:rsid w:val="00B20DD2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1605A82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14</cp:revision>
  <cp:lastPrinted>2012-09-07T19:57:00Z</cp:lastPrinted>
  <dcterms:created xsi:type="dcterms:W3CDTF">2016-08-05T17:14:00Z</dcterms:created>
  <dcterms:modified xsi:type="dcterms:W3CDTF">2018-01-10T00:35:00Z</dcterms:modified>
</cp:coreProperties>
</file>