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41C" w:rsidRDefault="00AC341C" w:rsidP="00AC341C"/>
    <w:p w:rsidR="000B65E8" w:rsidRDefault="000B65E8" w:rsidP="000B65E8">
      <w:pPr>
        <w:rPr>
          <w:b/>
          <w:bCs/>
          <w:u w:val="single"/>
        </w:rPr>
      </w:pPr>
      <w:r>
        <w:rPr>
          <w:b/>
          <w:bCs/>
          <w:u w:val="single"/>
        </w:rPr>
        <w:t>Questions and Answers f</w:t>
      </w:r>
      <w:r w:rsidR="00F62BB8">
        <w:rPr>
          <w:b/>
          <w:bCs/>
          <w:u w:val="single"/>
        </w:rPr>
        <w:t>rom vendor for: IFB</w:t>
      </w:r>
      <w:r w:rsidR="00E04944">
        <w:rPr>
          <w:b/>
          <w:bCs/>
          <w:u w:val="single"/>
        </w:rPr>
        <w:t>-ISD-06012017</w:t>
      </w:r>
      <w:r>
        <w:rPr>
          <w:b/>
          <w:bCs/>
          <w:u w:val="single"/>
        </w:rPr>
        <w:t>-AA</w:t>
      </w:r>
    </w:p>
    <w:p w:rsidR="000B65E8" w:rsidRDefault="000B65E8" w:rsidP="000B65E8"/>
    <w:p w:rsidR="00E04944" w:rsidRPr="00E04944" w:rsidRDefault="00E04944" w:rsidP="000B65E8">
      <w:pPr>
        <w:rPr>
          <w:b/>
          <w:color w:val="FF0000"/>
        </w:rPr>
      </w:pPr>
      <w:r w:rsidRPr="00E04944">
        <w:rPr>
          <w:b/>
          <w:color w:val="FF0000"/>
        </w:rPr>
        <w:t>Question 1.</w:t>
      </w:r>
    </w:p>
    <w:p w:rsidR="00E04944" w:rsidRDefault="00E04944" w:rsidP="00E04944">
      <w:pPr>
        <w:rPr>
          <w:color w:val="1F497D"/>
        </w:rPr>
      </w:pPr>
      <w:r>
        <w:rPr>
          <w:color w:val="1F497D"/>
        </w:rPr>
        <w:t>May I confirm for the DL380, the quantity needed is 9 total servers?</w:t>
      </w:r>
    </w:p>
    <w:p w:rsidR="00E04944" w:rsidRDefault="00E04944" w:rsidP="00E04944">
      <w:pPr>
        <w:rPr>
          <w:color w:val="1F497D"/>
        </w:rPr>
      </w:pPr>
      <w:r>
        <w:rPr>
          <w:color w:val="1F497D"/>
        </w:rPr>
        <w:t xml:space="preserve">2.2.1 only shows </w:t>
      </w:r>
      <w:proofErr w:type="spellStart"/>
      <w:r>
        <w:rPr>
          <w:color w:val="1F497D"/>
        </w:rPr>
        <w:t>Qty</w:t>
      </w:r>
      <w:proofErr w:type="spellEnd"/>
      <w:r>
        <w:rPr>
          <w:color w:val="1F497D"/>
        </w:rPr>
        <w:t xml:space="preserve"> 1 server.</w:t>
      </w:r>
    </w:p>
    <w:p w:rsidR="00E04944" w:rsidRDefault="00E04944" w:rsidP="00E04944">
      <w:pPr>
        <w:rPr>
          <w:color w:val="1F497D"/>
        </w:rPr>
      </w:pPr>
    </w:p>
    <w:p w:rsidR="000248E2" w:rsidRPr="000248E2" w:rsidRDefault="000248E2" w:rsidP="00E04944">
      <w:pPr>
        <w:rPr>
          <w:b/>
          <w:color w:val="1F497D"/>
        </w:rPr>
      </w:pPr>
      <w:r w:rsidRPr="000248E2">
        <w:rPr>
          <w:b/>
          <w:color w:val="1F497D"/>
        </w:rPr>
        <w:t>Answer:</w:t>
      </w:r>
    </w:p>
    <w:p w:rsidR="000248E2" w:rsidRDefault="000248E2" w:rsidP="000248E2">
      <w:r>
        <w:t xml:space="preserve">In regards to question 1, the specification provided under section 2 is per unit.  As listed in section 1, we are looking for a total of </w:t>
      </w:r>
      <w:r w:rsidR="00F81982">
        <w:t>9 DL380 servers with the per-unit configuration that is liste</w:t>
      </w:r>
      <w:bookmarkStart w:id="0" w:name="_GoBack"/>
      <w:bookmarkEnd w:id="0"/>
      <w:r w:rsidR="00F81982">
        <w:t xml:space="preserve">d in section 2.1.1, and </w:t>
      </w:r>
      <w:r>
        <w:t xml:space="preserve">3 </w:t>
      </w:r>
      <w:r w:rsidR="00F81982">
        <w:t xml:space="preserve">MSA 2040 arrays </w:t>
      </w:r>
      <w:r>
        <w:t xml:space="preserve">units with </w:t>
      </w:r>
      <w:r w:rsidR="00F81982">
        <w:t>the per-unit configuration listed in section 2.2.1</w:t>
      </w:r>
      <w:r>
        <w:t>.</w:t>
      </w:r>
    </w:p>
    <w:p w:rsidR="000248E2" w:rsidRDefault="000248E2" w:rsidP="000248E2"/>
    <w:p w:rsidR="00E04944" w:rsidRDefault="00E04944" w:rsidP="00E04944">
      <w:pPr>
        <w:rPr>
          <w:color w:val="1F497D"/>
        </w:rPr>
      </w:pPr>
    </w:p>
    <w:p w:rsidR="00E04944" w:rsidRDefault="00E04944" w:rsidP="00E04944">
      <w:pPr>
        <w:rPr>
          <w:color w:val="1F497D"/>
        </w:rPr>
      </w:pPr>
    </w:p>
    <w:p w:rsidR="00E04944" w:rsidRPr="00E04944" w:rsidRDefault="00E04944" w:rsidP="00E04944">
      <w:pPr>
        <w:rPr>
          <w:b/>
          <w:color w:val="FF0000"/>
        </w:rPr>
      </w:pPr>
      <w:r w:rsidRPr="00E04944">
        <w:rPr>
          <w:b/>
          <w:color w:val="FF0000"/>
        </w:rPr>
        <w:t>Question 2.</w:t>
      </w:r>
    </w:p>
    <w:p w:rsidR="00E04944" w:rsidRDefault="00E04944" w:rsidP="00E04944">
      <w:pPr>
        <w:rPr>
          <w:color w:val="1F497D"/>
        </w:rPr>
      </w:pPr>
      <w:r>
        <w:rPr>
          <w:color w:val="1F497D"/>
        </w:rPr>
        <w:t>Some parts have a promo price for the exact same product but with different part number indicating promo price.</w:t>
      </w:r>
    </w:p>
    <w:p w:rsidR="00E04944" w:rsidRDefault="00E04944" w:rsidP="00E04944">
      <w:pPr>
        <w:rPr>
          <w:color w:val="1F497D"/>
        </w:rPr>
      </w:pPr>
      <w:r>
        <w:rPr>
          <w:color w:val="1F497D"/>
        </w:rPr>
        <w:t>It that acceptable to quote since they are exactly the same product?</w:t>
      </w:r>
    </w:p>
    <w:p w:rsidR="000248E2" w:rsidRDefault="000248E2" w:rsidP="00E04944">
      <w:pPr>
        <w:rPr>
          <w:color w:val="1F497D"/>
        </w:rPr>
      </w:pPr>
    </w:p>
    <w:p w:rsidR="000248E2" w:rsidRPr="000248E2" w:rsidRDefault="000248E2" w:rsidP="00E04944">
      <w:pPr>
        <w:rPr>
          <w:b/>
          <w:color w:val="1F497D"/>
        </w:rPr>
      </w:pPr>
      <w:r w:rsidRPr="000248E2">
        <w:rPr>
          <w:b/>
          <w:color w:val="1F497D"/>
        </w:rPr>
        <w:t>Answer:</w:t>
      </w:r>
    </w:p>
    <w:p w:rsidR="00E04944" w:rsidRDefault="00E04944" w:rsidP="000B65E8"/>
    <w:p w:rsidR="000248E2" w:rsidRDefault="000248E2" w:rsidP="000248E2">
      <w:r>
        <w:t>In regards to question 2, if a better price is available for the same product under a different part number, the substitution is acceptable as long as it is clear in the vendor’s response that we will be receiving the configuration that we asked for in the solicitation.</w:t>
      </w:r>
    </w:p>
    <w:p w:rsidR="000248E2" w:rsidRDefault="000248E2" w:rsidP="000B65E8"/>
    <w:sectPr w:rsidR="00024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F1476"/>
    <w:multiLevelType w:val="hybridMultilevel"/>
    <w:tmpl w:val="4A4A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1C"/>
    <w:rsid w:val="000248E2"/>
    <w:rsid w:val="000B65E8"/>
    <w:rsid w:val="002054E0"/>
    <w:rsid w:val="00AC341C"/>
    <w:rsid w:val="00E04944"/>
    <w:rsid w:val="00F62BB8"/>
    <w:rsid w:val="00F8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19DE"/>
  <w15:chartTrackingRefBased/>
  <w15:docId w15:val="{5011B4F6-8941-4D99-B9B0-288979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65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41C"/>
    <w:pPr>
      <w:spacing w:after="160" w:line="259" w:lineRule="auto"/>
      <w:ind w:left="720"/>
      <w:contextualSpacing/>
    </w:pPr>
    <w:rPr>
      <w:rFonts w:asciiTheme="minorHAnsi" w:hAnsiTheme="minorHAnsi" w:cstheme="minorBidi"/>
    </w:rPr>
  </w:style>
  <w:style w:type="character" w:styleId="Strong">
    <w:name w:val="Strong"/>
    <w:basedOn w:val="DefaultParagraphFont"/>
    <w:uiPriority w:val="22"/>
    <w:qFormat/>
    <w:rsid w:val="00AC3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80">
      <w:bodyDiv w:val="1"/>
      <w:marLeft w:val="0"/>
      <w:marRight w:val="0"/>
      <w:marTop w:val="0"/>
      <w:marBottom w:val="0"/>
      <w:divBdr>
        <w:top w:val="none" w:sz="0" w:space="0" w:color="auto"/>
        <w:left w:val="none" w:sz="0" w:space="0" w:color="auto"/>
        <w:bottom w:val="none" w:sz="0" w:space="0" w:color="auto"/>
        <w:right w:val="none" w:sz="0" w:space="0" w:color="auto"/>
      </w:divBdr>
    </w:div>
    <w:div w:id="180318883">
      <w:bodyDiv w:val="1"/>
      <w:marLeft w:val="0"/>
      <w:marRight w:val="0"/>
      <w:marTop w:val="0"/>
      <w:marBottom w:val="0"/>
      <w:divBdr>
        <w:top w:val="none" w:sz="0" w:space="0" w:color="auto"/>
        <w:left w:val="none" w:sz="0" w:space="0" w:color="auto"/>
        <w:bottom w:val="none" w:sz="0" w:space="0" w:color="auto"/>
        <w:right w:val="none" w:sz="0" w:space="0" w:color="auto"/>
      </w:divBdr>
    </w:div>
    <w:div w:id="217859673">
      <w:bodyDiv w:val="1"/>
      <w:marLeft w:val="0"/>
      <w:marRight w:val="0"/>
      <w:marTop w:val="0"/>
      <w:marBottom w:val="0"/>
      <w:divBdr>
        <w:top w:val="none" w:sz="0" w:space="0" w:color="auto"/>
        <w:left w:val="none" w:sz="0" w:space="0" w:color="auto"/>
        <w:bottom w:val="none" w:sz="0" w:space="0" w:color="auto"/>
        <w:right w:val="none" w:sz="0" w:space="0" w:color="auto"/>
      </w:divBdr>
    </w:div>
    <w:div w:id="742407706">
      <w:bodyDiv w:val="1"/>
      <w:marLeft w:val="0"/>
      <w:marRight w:val="0"/>
      <w:marTop w:val="0"/>
      <w:marBottom w:val="0"/>
      <w:divBdr>
        <w:top w:val="none" w:sz="0" w:space="0" w:color="auto"/>
        <w:left w:val="none" w:sz="0" w:space="0" w:color="auto"/>
        <w:bottom w:val="none" w:sz="0" w:space="0" w:color="auto"/>
        <w:right w:val="none" w:sz="0" w:space="0" w:color="auto"/>
      </w:divBdr>
    </w:div>
    <w:div w:id="766005156">
      <w:bodyDiv w:val="1"/>
      <w:marLeft w:val="0"/>
      <w:marRight w:val="0"/>
      <w:marTop w:val="0"/>
      <w:marBottom w:val="0"/>
      <w:divBdr>
        <w:top w:val="none" w:sz="0" w:space="0" w:color="auto"/>
        <w:left w:val="none" w:sz="0" w:space="0" w:color="auto"/>
        <w:bottom w:val="none" w:sz="0" w:space="0" w:color="auto"/>
        <w:right w:val="none" w:sz="0" w:space="0" w:color="auto"/>
      </w:divBdr>
    </w:div>
    <w:div w:id="951286264">
      <w:bodyDiv w:val="1"/>
      <w:marLeft w:val="0"/>
      <w:marRight w:val="0"/>
      <w:marTop w:val="0"/>
      <w:marBottom w:val="0"/>
      <w:divBdr>
        <w:top w:val="none" w:sz="0" w:space="0" w:color="auto"/>
        <w:left w:val="none" w:sz="0" w:space="0" w:color="auto"/>
        <w:bottom w:val="none" w:sz="0" w:space="0" w:color="auto"/>
        <w:right w:val="none" w:sz="0" w:space="0" w:color="auto"/>
      </w:divBdr>
    </w:div>
    <w:div w:id="17260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dc:description/>
  <cp:lastModifiedBy>Derr, Michael</cp:lastModifiedBy>
  <cp:revision>2</cp:revision>
  <cp:lastPrinted>2017-06-05T17:48:00Z</cp:lastPrinted>
  <dcterms:created xsi:type="dcterms:W3CDTF">2017-06-05T18:00:00Z</dcterms:created>
  <dcterms:modified xsi:type="dcterms:W3CDTF">2017-06-05T18:00:00Z</dcterms:modified>
</cp:coreProperties>
</file>